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D3A4" w14:textId="425BFEA2" w:rsidR="00475045" w:rsidRDefault="00A565F2">
      <w:r>
        <w:t xml:space="preserve">September </w:t>
      </w:r>
      <w:r w:rsidR="00871B8E">
        <w:t>22</w:t>
      </w:r>
      <w:r>
        <w:t>, 2023</w:t>
      </w:r>
    </w:p>
    <w:p w14:paraId="321B49F2" w14:textId="77777777" w:rsidR="00A565F2" w:rsidRDefault="00A565F2"/>
    <w:p w14:paraId="35426A18" w14:textId="0140B309" w:rsidR="00A565F2" w:rsidRDefault="00A565F2">
      <w:r>
        <w:t>To:</w:t>
      </w:r>
      <w:r>
        <w:tab/>
      </w:r>
      <w:r w:rsidR="00871B8E">
        <w:t xml:space="preserve">Faculty </w:t>
      </w:r>
      <w:r>
        <w:t>Council</w:t>
      </w:r>
      <w:r w:rsidR="00871B8E">
        <w:t xml:space="preserve"> Committee</w:t>
      </w:r>
    </w:p>
    <w:p w14:paraId="74D1C059" w14:textId="5C399099" w:rsidR="00A565F2" w:rsidRDefault="00A565F2">
      <w:r>
        <w:t>From:</w:t>
      </w:r>
      <w:r>
        <w:tab/>
        <w:t>Meg Wallhagen</w:t>
      </w:r>
    </w:p>
    <w:p w14:paraId="47536A71" w14:textId="4E5DFE6F" w:rsidR="00A565F2" w:rsidRDefault="00A565F2" w:rsidP="00A565F2">
      <w:r>
        <w:t>Re:</w:t>
      </w:r>
      <w:r>
        <w:tab/>
      </w:r>
      <w:r w:rsidR="00871B8E">
        <w:t>Chair’s</w:t>
      </w:r>
      <w:r>
        <w:t xml:space="preserve"> Report </w:t>
      </w:r>
    </w:p>
    <w:p w14:paraId="4232908D" w14:textId="77777777" w:rsidR="00A565F2" w:rsidRDefault="00A565F2" w:rsidP="00A565F2"/>
    <w:p w14:paraId="3EDA9FED" w14:textId="271941D5" w:rsidR="00A565F2" w:rsidRDefault="00A565F2" w:rsidP="00A565F2">
      <w:r>
        <w:t xml:space="preserve">Given the start of the new academic year, many of the current issues relate to on-going activities which also impact new or evolving issues that will be addressed across the year. </w:t>
      </w:r>
      <w:proofErr w:type="gramStart"/>
      <w:r>
        <w:t>All of</w:t>
      </w:r>
      <w:proofErr w:type="gramEnd"/>
      <w:r>
        <w:t xml:space="preserve"> these issues will involve maintaining open and transparent lines of communication. </w:t>
      </w:r>
      <w:r w:rsidR="001F0703">
        <w:t>I</w:t>
      </w:r>
      <w:r>
        <w:t>ssues</w:t>
      </w:r>
      <w:r w:rsidR="001F0703">
        <w:t xml:space="preserve"> </w:t>
      </w:r>
      <w:r w:rsidR="00871B8E">
        <w:t xml:space="preserve">that I am most aware of </w:t>
      </w:r>
      <w:r>
        <w:t>to-date, include:</w:t>
      </w:r>
    </w:p>
    <w:p w14:paraId="197F9EEE" w14:textId="77777777" w:rsidR="00A565F2" w:rsidRDefault="00A565F2" w:rsidP="00A565F2"/>
    <w:p w14:paraId="7B656616" w14:textId="72566D31" w:rsidR="002B5C67" w:rsidRDefault="002B5C67" w:rsidP="00871B8E">
      <w:pPr>
        <w:pStyle w:val="ListParagraph"/>
        <w:numPr>
          <w:ilvl w:val="0"/>
          <w:numId w:val="1"/>
        </w:numPr>
        <w:ind w:left="360"/>
      </w:pPr>
      <w:r>
        <w:t>Set standing date for committee meetings one time/month</w:t>
      </w:r>
    </w:p>
    <w:p w14:paraId="384001C4" w14:textId="3279880F" w:rsidR="00CE4255" w:rsidRDefault="00CE4255" w:rsidP="00871B8E">
      <w:pPr>
        <w:pStyle w:val="ListParagraph"/>
        <w:numPr>
          <w:ilvl w:val="0"/>
          <w:numId w:val="1"/>
        </w:numPr>
        <w:ind w:left="360"/>
      </w:pPr>
      <w:r>
        <w:t>Redistribution of the Learning and Development awards applications</w:t>
      </w:r>
    </w:p>
    <w:p w14:paraId="47FF44A5" w14:textId="1D6EA1C0" w:rsidR="00A565F2" w:rsidRDefault="00871B8E" w:rsidP="00871B8E">
      <w:pPr>
        <w:pStyle w:val="ListParagraph"/>
        <w:numPr>
          <w:ilvl w:val="0"/>
          <w:numId w:val="1"/>
        </w:numPr>
        <w:ind w:left="360"/>
      </w:pPr>
      <w:r>
        <w:t>Continuing to monitor the t</w:t>
      </w:r>
      <w:r w:rsidR="00FA23AB">
        <w:t>ransition</w:t>
      </w:r>
      <w:r w:rsidR="00A565F2">
        <w:t xml:space="preserve"> to the DNP</w:t>
      </w:r>
      <w:r>
        <w:t xml:space="preserve"> and how this is impacting faculty. </w:t>
      </w:r>
    </w:p>
    <w:p w14:paraId="28C1BA5E" w14:textId="7E39726A" w:rsidR="00A565F2" w:rsidRDefault="00A565F2" w:rsidP="00871B8E">
      <w:pPr>
        <w:pStyle w:val="ListParagraph"/>
        <w:numPr>
          <w:ilvl w:val="0"/>
          <w:numId w:val="1"/>
        </w:numPr>
        <w:ind w:left="360"/>
      </w:pPr>
      <w:r>
        <w:t>Addressing issues r</w:t>
      </w:r>
      <w:r w:rsidR="00871B8E">
        <w:t>ela</w:t>
      </w:r>
      <w:r>
        <w:t>t</w:t>
      </w:r>
      <w:r w:rsidR="00871B8E">
        <w:t>ed to</w:t>
      </w:r>
      <w:r>
        <w:t xml:space="preserve"> the move to Mission Bay, especially delineating the processes of digitalization</w:t>
      </w:r>
      <w:r w:rsidR="00871B8E">
        <w:t xml:space="preserve"> - </w:t>
      </w:r>
      <w:r>
        <w:t xml:space="preserve">how </w:t>
      </w:r>
      <w:r w:rsidR="00871B8E">
        <w:t>this will be</w:t>
      </w:r>
      <w:r>
        <w:t xml:space="preserve"> accomplish</w:t>
      </w:r>
      <w:r w:rsidR="00871B8E">
        <w:t>ed</w:t>
      </w:r>
      <w:r>
        <w:t xml:space="preserve"> and available resources</w:t>
      </w:r>
      <w:r w:rsidR="00871B8E">
        <w:t xml:space="preserve"> to help faculty</w:t>
      </w:r>
      <w:r>
        <w:t>.</w:t>
      </w:r>
    </w:p>
    <w:p w14:paraId="62BFA72B" w14:textId="593877F2" w:rsidR="008E6CBF" w:rsidRDefault="008E6CBF" w:rsidP="00456002">
      <w:pPr>
        <w:pStyle w:val="ListParagraph"/>
        <w:numPr>
          <w:ilvl w:val="1"/>
          <w:numId w:val="1"/>
        </w:numPr>
        <w:ind w:left="720"/>
      </w:pPr>
      <w:r>
        <w:t xml:space="preserve">From Dean’s Council – Justin may be setting up a space committee which may address questions on allocation of </w:t>
      </w:r>
      <w:proofErr w:type="gramStart"/>
      <w:r>
        <w:t>space</w:t>
      </w:r>
      <w:proofErr w:type="gramEnd"/>
    </w:p>
    <w:p w14:paraId="2C7ECDA0" w14:textId="4A768857" w:rsidR="009B3C3E" w:rsidRDefault="009B3C3E" w:rsidP="009B3C3E">
      <w:pPr>
        <w:pStyle w:val="ListParagraph"/>
        <w:numPr>
          <w:ilvl w:val="0"/>
          <w:numId w:val="1"/>
        </w:numPr>
        <w:ind w:left="360"/>
      </w:pPr>
      <w:r>
        <w:t>Importance of attending the discussion of finances on the 26</w:t>
      </w:r>
      <w:r w:rsidRPr="009B3C3E">
        <w:rPr>
          <w:vertAlign w:val="superscript"/>
        </w:rPr>
        <w:t>th</w:t>
      </w:r>
      <w:r>
        <w:t xml:space="preserve"> </w:t>
      </w:r>
    </w:p>
    <w:p w14:paraId="0CC7EB81" w14:textId="3F18FB93" w:rsidR="00A565F2" w:rsidRDefault="00871B8E" w:rsidP="00871B8E">
      <w:pPr>
        <w:pStyle w:val="ListParagraph"/>
        <w:numPr>
          <w:ilvl w:val="0"/>
          <w:numId w:val="1"/>
        </w:numPr>
        <w:ind w:left="360"/>
      </w:pPr>
      <w:r>
        <w:t>Addressing issues raised by the t</w:t>
      </w:r>
      <w:r w:rsidR="00FA23AB">
        <w:t>ransition to a new Dean</w:t>
      </w:r>
      <w:r>
        <w:t xml:space="preserve"> and/or an interim Dean</w:t>
      </w:r>
      <w:r w:rsidR="00AC7EF5">
        <w:t>.</w:t>
      </w:r>
    </w:p>
    <w:p w14:paraId="69822B11" w14:textId="19E9E6CB" w:rsidR="00715FDD" w:rsidRDefault="00715FDD" w:rsidP="00871B8E">
      <w:pPr>
        <w:pStyle w:val="ListParagraph"/>
        <w:numPr>
          <w:ilvl w:val="0"/>
          <w:numId w:val="1"/>
        </w:numPr>
        <w:ind w:left="360"/>
      </w:pPr>
      <w:r>
        <w:t>Reviewing and updating the bylaws as needed to address programmatic transitions</w:t>
      </w:r>
      <w:r w:rsidR="00AC7EF5">
        <w:t>.</w:t>
      </w:r>
    </w:p>
    <w:p w14:paraId="3ABC6B81" w14:textId="2B0B6B3E" w:rsidR="00715FDD" w:rsidRDefault="00715FDD" w:rsidP="00871B8E">
      <w:pPr>
        <w:pStyle w:val="ListParagraph"/>
        <w:numPr>
          <w:ilvl w:val="0"/>
          <w:numId w:val="1"/>
        </w:numPr>
        <w:ind w:left="360"/>
      </w:pPr>
      <w:r>
        <w:t xml:space="preserve">Enhancing open communication between departments and the faculty council </w:t>
      </w:r>
      <w:r w:rsidR="00871B8E">
        <w:t>so we all</w:t>
      </w:r>
      <w:r>
        <w:t xml:space="preserve"> stay informed on issues being raised or </w:t>
      </w:r>
      <w:r w:rsidR="00871B8E">
        <w:t>addressed in and across departments</w:t>
      </w:r>
      <w:r w:rsidR="00AC7EF5">
        <w:t>.</w:t>
      </w:r>
      <w:r>
        <w:t xml:space="preserve"> </w:t>
      </w:r>
    </w:p>
    <w:p w14:paraId="41427607" w14:textId="3459134A" w:rsidR="001F0703" w:rsidRDefault="001F0703" w:rsidP="00871B8E">
      <w:pPr>
        <w:pStyle w:val="ListParagraph"/>
        <w:numPr>
          <w:ilvl w:val="0"/>
          <w:numId w:val="1"/>
        </w:numPr>
        <w:ind w:left="360"/>
      </w:pPr>
      <w:r>
        <w:t xml:space="preserve">Working to enhance flow of communication between the SON faculty council and campus wide committees through </w:t>
      </w:r>
      <w:r w:rsidR="00871B8E">
        <w:t xml:space="preserve">communications with </w:t>
      </w:r>
      <w:r>
        <w:t xml:space="preserve">the representatives to these </w:t>
      </w:r>
      <w:r w:rsidR="00871B8E">
        <w:t xml:space="preserve">various </w:t>
      </w:r>
      <w:r>
        <w:t>committees</w:t>
      </w:r>
      <w:r w:rsidR="008617D5">
        <w:t>.</w:t>
      </w:r>
    </w:p>
    <w:p w14:paraId="46CCB782" w14:textId="306AD25A" w:rsidR="001F0703" w:rsidRDefault="001F0703" w:rsidP="00871B8E">
      <w:pPr>
        <w:pStyle w:val="ListParagraph"/>
        <w:numPr>
          <w:ilvl w:val="0"/>
          <w:numId w:val="1"/>
        </w:numPr>
        <w:ind w:left="360"/>
      </w:pPr>
      <w:r>
        <w:t>Continuing dialogue with chairs of the faculty councils of the other schools</w:t>
      </w:r>
      <w:r w:rsidR="00871B8E">
        <w:t xml:space="preserve"> to stay informed about issues being addressed in the other schools</w:t>
      </w:r>
      <w:r>
        <w:t xml:space="preserve">. </w:t>
      </w:r>
    </w:p>
    <w:p w14:paraId="304D3202" w14:textId="1ACD9966" w:rsidR="009B3C3E" w:rsidRDefault="009B3C3E" w:rsidP="00871B8E">
      <w:pPr>
        <w:pStyle w:val="ListParagraph"/>
        <w:numPr>
          <w:ilvl w:val="0"/>
          <w:numId w:val="1"/>
        </w:numPr>
        <w:ind w:left="360"/>
      </w:pPr>
      <w:r>
        <w:t xml:space="preserve">Dean’s Council is working on themes that arouse from the feedback at the retreat – each pillar is specifically addressing the feedback and focusing on the ideas provided and concerns raised. </w:t>
      </w:r>
    </w:p>
    <w:p w14:paraId="0EA29BBD" w14:textId="68EEEF11" w:rsidR="00C15181" w:rsidRDefault="00C15181" w:rsidP="00871B8E">
      <w:pPr>
        <w:pStyle w:val="ListParagraph"/>
        <w:numPr>
          <w:ilvl w:val="0"/>
          <w:numId w:val="1"/>
        </w:numPr>
        <w:ind w:left="360"/>
      </w:pPr>
      <w:r>
        <w:t>There will be discussions of new branding after the announcement about the name change/gift to the SON</w:t>
      </w:r>
      <w:r w:rsidR="00666BD7">
        <w:t>.</w:t>
      </w:r>
    </w:p>
    <w:p w14:paraId="6A7983C9" w14:textId="77777777" w:rsidR="00871B8E" w:rsidRDefault="00871B8E" w:rsidP="00871B8E"/>
    <w:p w14:paraId="53251FAD" w14:textId="468BE883" w:rsidR="00871B8E" w:rsidRDefault="00871B8E" w:rsidP="00871B8E">
      <w:pPr>
        <w:rPr>
          <w:b/>
          <w:bCs/>
        </w:rPr>
      </w:pPr>
      <w:r w:rsidRPr="00871B8E">
        <w:rPr>
          <w:b/>
          <w:bCs/>
        </w:rPr>
        <w:t>Report</w:t>
      </w:r>
      <w:r w:rsidR="00456002">
        <w:rPr>
          <w:b/>
          <w:bCs/>
        </w:rPr>
        <w:t xml:space="preserve"> from: </w:t>
      </w:r>
      <w:r w:rsidRPr="00871B8E">
        <w:rPr>
          <w:b/>
          <w:bCs/>
        </w:rPr>
        <w:t>Academic Senate Executive Committee</w:t>
      </w:r>
      <w:r w:rsidR="00456002">
        <w:rPr>
          <w:b/>
          <w:bCs/>
        </w:rPr>
        <w:t xml:space="preserve"> Leadership Retreat</w:t>
      </w:r>
    </w:p>
    <w:p w14:paraId="5887AA11" w14:textId="77777777" w:rsidR="00666BD7" w:rsidRDefault="00666BD7" w:rsidP="00871B8E">
      <w:pPr>
        <w:rPr>
          <w:b/>
          <w:bCs/>
        </w:rPr>
      </w:pPr>
    </w:p>
    <w:p w14:paraId="1F9A1190" w14:textId="2A3C53A5" w:rsidR="00456002" w:rsidRPr="00456002" w:rsidRDefault="002A60E0" w:rsidP="00456002">
      <w:pPr>
        <w:pStyle w:val="ListParagraph"/>
        <w:numPr>
          <w:ilvl w:val="0"/>
          <w:numId w:val="3"/>
        </w:numPr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UCSF </w:t>
      </w:r>
      <w:r w:rsidR="00456002">
        <w:rPr>
          <w:rFonts w:eastAsia="Times New Roman" w:cs="Arial"/>
        </w:rPr>
        <w:t>A</w:t>
      </w:r>
      <w:r>
        <w:rPr>
          <w:rFonts w:eastAsia="Times New Roman" w:cs="Arial"/>
        </w:rPr>
        <w:t xml:space="preserve">cademic </w:t>
      </w:r>
      <w:r w:rsidR="00456002">
        <w:rPr>
          <w:rFonts w:eastAsia="Times New Roman" w:cs="Arial"/>
        </w:rPr>
        <w:t>S</w:t>
      </w:r>
      <w:r>
        <w:rPr>
          <w:rFonts w:eastAsia="Times New Roman" w:cs="Arial"/>
        </w:rPr>
        <w:t>enate</w:t>
      </w:r>
      <w:r w:rsidR="00456002">
        <w:rPr>
          <w:rFonts w:eastAsia="Times New Roman" w:cs="Arial"/>
        </w:rPr>
        <w:t xml:space="preserve"> Chair, </w:t>
      </w:r>
      <w:r w:rsidR="00456002" w:rsidRPr="00456002">
        <w:rPr>
          <w:rFonts w:eastAsia="Times New Roman" w:cs="Arial"/>
        </w:rPr>
        <w:t>Steve</w:t>
      </w:r>
      <w:r w:rsidR="00456002">
        <w:rPr>
          <w:rFonts w:eastAsia="Times New Roman" w:cs="Arial"/>
        </w:rPr>
        <w:t xml:space="preserve"> </w:t>
      </w:r>
      <w:proofErr w:type="spellStart"/>
      <w:r w:rsidR="00456002">
        <w:rPr>
          <w:rFonts w:eastAsia="Times New Roman" w:cs="Arial"/>
        </w:rPr>
        <w:t>Hett</w:t>
      </w:r>
      <w:r>
        <w:rPr>
          <w:rFonts w:eastAsia="Times New Roman" w:cs="Arial"/>
        </w:rPr>
        <w:t>s</w:t>
      </w:r>
      <w:proofErr w:type="spellEnd"/>
      <w:r>
        <w:rPr>
          <w:rFonts w:eastAsia="Times New Roman" w:cs="Arial"/>
        </w:rPr>
        <w:t>,</w:t>
      </w:r>
      <w:r w:rsidR="00456002">
        <w:rPr>
          <w:rFonts w:eastAsia="Times New Roman" w:cs="Arial"/>
        </w:rPr>
        <w:t xml:space="preserve"> provided an overview of the Campus-Wide</w:t>
      </w:r>
      <w:r w:rsidR="00456002" w:rsidRPr="00456002">
        <w:rPr>
          <w:rFonts w:eastAsia="Times New Roman" w:cs="Arial"/>
        </w:rPr>
        <w:t xml:space="preserve"> </w:t>
      </w:r>
      <w:r w:rsidR="00456002">
        <w:rPr>
          <w:rFonts w:eastAsia="Times New Roman" w:cs="Arial"/>
        </w:rPr>
        <w:t xml:space="preserve">and UC Campus </w:t>
      </w:r>
      <w:r w:rsidR="00456002" w:rsidRPr="00456002">
        <w:rPr>
          <w:rFonts w:eastAsia="Times New Roman" w:cs="Arial"/>
        </w:rPr>
        <w:t>Academi</w:t>
      </w:r>
      <w:r w:rsidR="00456002">
        <w:rPr>
          <w:rFonts w:eastAsia="Times New Roman" w:cs="Arial"/>
        </w:rPr>
        <w:t>c S</w:t>
      </w:r>
      <w:r w:rsidR="00456002" w:rsidRPr="00456002">
        <w:rPr>
          <w:rFonts w:eastAsia="Times New Roman" w:cs="Arial"/>
        </w:rPr>
        <w:t>enate</w:t>
      </w:r>
      <w:r w:rsidR="00456002">
        <w:rPr>
          <w:rFonts w:eastAsia="Times New Roman" w:cs="Arial"/>
        </w:rPr>
        <w:t xml:space="preserve"> with an</w:t>
      </w:r>
      <w:r w:rsidR="00456002" w:rsidRPr="00456002">
        <w:rPr>
          <w:rFonts w:eastAsia="Times New Roman" w:cs="Arial"/>
        </w:rPr>
        <w:t xml:space="preserve"> emphasis on faculty governance</w:t>
      </w:r>
      <w:r w:rsidR="00456002">
        <w:rPr>
          <w:rFonts w:eastAsia="Times New Roman" w:cs="Arial"/>
        </w:rPr>
        <w:t>.</w:t>
      </w:r>
    </w:p>
    <w:p w14:paraId="3BFD6DFB" w14:textId="77777777" w:rsidR="00456002" w:rsidRDefault="00456002" w:rsidP="00456002">
      <w:pPr>
        <w:pStyle w:val="ListParagraph"/>
        <w:numPr>
          <w:ilvl w:val="1"/>
          <w:numId w:val="1"/>
        </w:numPr>
        <w:ind w:left="720"/>
        <w:rPr>
          <w:rFonts w:eastAsia="Times New Roman" w:cs="Arial"/>
        </w:rPr>
      </w:pPr>
      <w:r>
        <w:rPr>
          <w:rFonts w:eastAsia="Times New Roman" w:cs="Arial"/>
        </w:rPr>
        <w:t>There i</w:t>
      </w:r>
      <w:r w:rsidRPr="00456002">
        <w:rPr>
          <w:rFonts w:eastAsia="Times New Roman" w:cs="Arial"/>
        </w:rPr>
        <w:t xml:space="preserve">s </w:t>
      </w:r>
      <w:r>
        <w:rPr>
          <w:rFonts w:eastAsia="Times New Roman" w:cs="Arial"/>
        </w:rPr>
        <w:t xml:space="preserve">an </w:t>
      </w:r>
      <w:r w:rsidRPr="00456002">
        <w:rPr>
          <w:rFonts w:eastAsia="Times New Roman" w:cs="Arial"/>
        </w:rPr>
        <w:t xml:space="preserve">effort </w:t>
      </w:r>
      <w:r>
        <w:rPr>
          <w:rFonts w:eastAsia="Times New Roman" w:cs="Arial"/>
        </w:rPr>
        <w:t>moving forward to</w:t>
      </w:r>
      <w:r w:rsidRPr="00456002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include </w:t>
      </w:r>
      <w:r w:rsidRPr="00456002">
        <w:rPr>
          <w:rFonts w:eastAsia="Times New Roman" w:cs="Arial"/>
        </w:rPr>
        <w:t xml:space="preserve">all series </w:t>
      </w:r>
      <w:r>
        <w:rPr>
          <w:rFonts w:eastAsia="Times New Roman" w:cs="Arial"/>
        </w:rPr>
        <w:t>as having membership in the</w:t>
      </w:r>
      <w:r w:rsidRPr="00456002">
        <w:rPr>
          <w:rFonts w:eastAsia="Times New Roman" w:cs="Arial"/>
        </w:rPr>
        <w:t xml:space="preserve"> </w:t>
      </w:r>
      <w:r>
        <w:rPr>
          <w:rFonts w:eastAsia="Times New Roman" w:cs="Arial"/>
        </w:rPr>
        <w:t>A</w:t>
      </w:r>
      <w:r w:rsidRPr="00456002">
        <w:rPr>
          <w:rFonts w:eastAsia="Times New Roman" w:cs="Arial"/>
        </w:rPr>
        <w:t xml:space="preserve">cademic </w:t>
      </w:r>
      <w:r>
        <w:rPr>
          <w:rFonts w:eastAsia="Times New Roman" w:cs="Arial"/>
        </w:rPr>
        <w:t>S</w:t>
      </w:r>
      <w:r w:rsidRPr="00456002">
        <w:rPr>
          <w:rFonts w:eastAsia="Times New Roman" w:cs="Arial"/>
        </w:rPr>
        <w:t>enate</w:t>
      </w:r>
    </w:p>
    <w:p w14:paraId="6084CB25" w14:textId="77777777" w:rsidR="00456002" w:rsidRDefault="00456002" w:rsidP="00456002">
      <w:pPr>
        <w:pStyle w:val="ListParagraph"/>
        <w:numPr>
          <w:ilvl w:val="1"/>
          <w:numId w:val="1"/>
        </w:numPr>
        <w:ind w:left="720"/>
        <w:rPr>
          <w:rFonts w:eastAsia="Times New Roman" w:cs="Arial"/>
        </w:rPr>
      </w:pPr>
      <w:r>
        <w:rPr>
          <w:rFonts w:eastAsia="Times New Roman" w:cs="Arial"/>
        </w:rPr>
        <w:t xml:space="preserve">UCSF already incorporates all series in decision making but only votes from the series who qualify for the Campus Wide Senate count in campus wide </w:t>
      </w:r>
      <w:proofErr w:type="gramStart"/>
      <w:r>
        <w:rPr>
          <w:rFonts w:eastAsia="Times New Roman" w:cs="Arial"/>
        </w:rPr>
        <w:t>votes</w:t>
      </w:r>
      <w:proofErr w:type="gramEnd"/>
    </w:p>
    <w:p w14:paraId="4F47C608" w14:textId="7DC7B29D" w:rsidR="00456002" w:rsidRDefault="00456002" w:rsidP="00456002">
      <w:pPr>
        <w:pStyle w:val="ListParagraph"/>
        <w:numPr>
          <w:ilvl w:val="1"/>
          <w:numId w:val="1"/>
        </w:numPr>
        <w:ind w:left="720"/>
        <w:rPr>
          <w:rFonts w:eastAsia="Times New Roman" w:cs="Arial"/>
        </w:rPr>
      </w:pPr>
      <w:r>
        <w:rPr>
          <w:rFonts w:eastAsia="Times New Roman" w:cs="Arial"/>
        </w:rPr>
        <w:t>A group is</w:t>
      </w:r>
      <w:r w:rsidRPr="00456002">
        <w:rPr>
          <w:rFonts w:eastAsia="Times New Roman" w:cs="Arial"/>
        </w:rPr>
        <w:t xml:space="preserve"> discussing various </w:t>
      </w:r>
      <w:proofErr w:type="gramStart"/>
      <w:r w:rsidRPr="00456002">
        <w:rPr>
          <w:rFonts w:eastAsia="Times New Roman" w:cs="Arial"/>
        </w:rPr>
        <w:t>options</w:t>
      </w:r>
      <w:proofErr w:type="gramEnd"/>
      <w:r w:rsidRPr="00456002">
        <w:rPr>
          <w:rFonts w:eastAsia="Times New Roman" w:cs="Arial"/>
        </w:rPr>
        <w:t xml:space="preserve"> </w:t>
      </w:r>
      <w:r>
        <w:rPr>
          <w:rFonts w:eastAsia="Times New Roman" w:cs="Arial"/>
        </w:rPr>
        <w:t>and they are</w:t>
      </w:r>
      <w:r w:rsidRPr="00456002">
        <w:rPr>
          <w:rFonts w:eastAsia="Times New Roman" w:cs="Arial"/>
        </w:rPr>
        <w:t xml:space="preserve"> forming a TF to evolve possible bylaws wording - further study</w:t>
      </w:r>
    </w:p>
    <w:p w14:paraId="7B43C6AD" w14:textId="13196E1F" w:rsidR="00456002" w:rsidRPr="00456002" w:rsidRDefault="00456002" w:rsidP="00456002">
      <w:pPr>
        <w:pStyle w:val="ListParagraph"/>
        <w:numPr>
          <w:ilvl w:val="1"/>
          <w:numId w:val="1"/>
        </w:numPr>
        <w:ind w:left="720"/>
        <w:rPr>
          <w:rFonts w:eastAsia="Times New Roman" w:cs="Arial"/>
        </w:rPr>
      </w:pPr>
      <w:r w:rsidRPr="00456002">
        <w:rPr>
          <w:rFonts w:eastAsia="Times New Roman" w:cs="Arial"/>
        </w:rPr>
        <w:lastRenderedPageBreak/>
        <w:t>Another TF</w:t>
      </w:r>
      <w:r>
        <w:rPr>
          <w:rFonts w:eastAsia="Times New Roman" w:cs="Arial"/>
        </w:rPr>
        <w:t xml:space="preserve"> is</w:t>
      </w:r>
      <w:r w:rsidRPr="00456002">
        <w:rPr>
          <w:rFonts w:eastAsia="Times New Roman" w:cs="Arial"/>
        </w:rPr>
        <w:t xml:space="preserve"> focusing on </w:t>
      </w:r>
      <w:r>
        <w:rPr>
          <w:rFonts w:eastAsia="Times New Roman" w:cs="Arial"/>
        </w:rPr>
        <w:t>how best to i</w:t>
      </w:r>
      <w:r w:rsidRPr="00456002">
        <w:rPr>
          <w:rFonts w:eastAsia="Times New Roman" w:cs="Arial"/>
        </w:rPr>
        <w:t>ntegrat</w:t>
      </w:r>
      <w:r>
        <w:rPr>
          <w:rFonts w:eastAsia="Times New Roman" w:cs="Arial"/>
        </w:rPr>
        <w:t>e</w:t>
      </w:r>
      <w:r w:rsidRPr="00456002">
        <w:rPr>
          <w:rFonts w:eastAsia="Times New Roman" w:cs="Arial"/>
        </w:rPr>
        <w:t xml:space="preserve"> the non-UC clinical fac</w:t>
      </w:r>
      <w:r>
        <w:rPr>
          <w:rFonts w:eastAsia="Times New Roman" w:cs="Arial"/>
        </w:rPr>
        <w:t>ulty</w:t>
      </w:r>
      <w:r w:rsidRPr="00456002">
        <w:rPr>
          <w:rFonts w:eastAsia="Times New Roman" w:cs="Arial"/>
        </w:rPr>
        <w:t xml:space="preserve"> on sites being integrated - like all the sites to date plus now new purchases.</w:t>
      </w:r>
    </w:p>
    <w:p w14:paraId="7229DAE6" w14:textId="77777777" w:rsidR="00456002" w:rsidRPr="006D01AE" w:rsidRDefault="00456002" w:rsidP="00456002">
      <w:pPr>
        <w:rPr>
          <w:rFonts w:eastAsia="Times New Roman" w:cs="Arial"/>
        </w:rPr>
      </w:pPr>
    </w:p>
    <w:p w14:paraId="4ABF93BA" w14:textId="7BCE1AB3" w:rsidR="00456002" w:rsidRPr="002A60E0" w:rsidRDefault="002A60E0" w:rsidP="002A60E0">
      <w:pPr>
        <w:pStyle w:val="ListParagraph"/>
        <w:numPr>
          <w:ilvl w:val="0"/>
          <w:numId w:val="3"/>
        </w:numPr>
        <w:ind w:left="360"/>
        <w:rPr>
          <w:rFonts w:eastAsia="Times New Roman" w:cs="Arial"/>
        </w:rPr>
      </w:pPr>
      <w:r>
        <w:rPr>
          <w:rFonts w:eastAsia="Times New Roman" w:cs="Arial"/>
        </w:rPr>
        <w:t>There was also a d</w:t>
      </w:r>
      <w:r w:rsidR="00456002" w:rsidRPr="002A60E0">
        <w:rPr>
          <w:rFonts w:eastAsia="Times New Roman" w:cs="Arial"/>
        </w:rPr>
        <w:t>iscussion of carbon free initiatives</w:t>
      </w:r>
      <w:r>
        <w:rPr>
          <w:rFonts w:eastAsia="Times New Roman" w:cs="Arial"/>
        </w:rPr>
        <w:t xml:space="preserve"> with some discussion of the development of</w:t>
      </w:r>
      <w:r w:rsidR="00456002" w:rsidRPr="002A60E0">
        <w:rPr>
          <w:rFonts w:eastAsia="Times New Roman" w:cs="Arial"/>
        </w:rPr>
        <w:t xml:space="preserve"> policies r</w:t>
      </w:r>
      <w:r>
        <w:rPr>
          <w:rFonts w:eastAsia="Times New Roman" w:cs="Arial"/>
        </w:rPr>
        <w:t>ela</w:t>
      </w:r>
      <w:r w:rsidR="00456002" w:rsidRPr="002A60E0">
        <w:rPr>
          <w:rFonts w:eastAsia="Times New Roman" w:cs="Arial"/>
        </w:rPr>
        <w:t>t</w:t>
      </w:r>
      <w:r>
        <w:rPr>
          <w:rFonts w:eastAsia="Times New Roman" w:cs="Arial"/>
        </w:rPr>
        <w:t>ed to</w:t>
      </w:r>
      <w:r w:rsidR="00456002" w:rsidRPr="002A60E0">
        <w:rPr>
          <w:rFonts w:eastAsia="Times New Roman" w:cs="Arial"/>
        </w:rPr>
        <w:t xml:space="preserve"> travel and use of attendance at meetings in promotions/merits. </w:t>
      </w:r>
      <w:r>
        <w:rPr>
          <w:rFonts w:eastAsia="Times New Roman" w:cs="Arial"/>
        </w:rPr>
        <w:t>E.g., per my understanding, not having non-attend</w:t>
      </w:r>
      <w:r w:rsidR="00C1252F">
        <w:rPr>
          <w:rFonts w:eastAsia="Times New Roman" w:cs="Arial"/>
        </w:rPr>
        <w:t>a</w:t>
      </w:r>
      <w:r>
        <w:rPr>
          <w:rFonts w:eastAsia="Times New Roman" w:cs="Arial"/>
        </w:rPr>
        <w:t>nce count against one’s review</w:t>
      </w:r>
      <w:r w:rsidR="00F25097">
        <w:rPr>
          <w:rFonts w:eastAsia="Times New Roman" w:cs="Arial"/>
        </w:rPr>
        <w:t>.</w:t>
      </w:r>
    </w:p>
    <w:p w14:paraId="32932F3F" w14:textId="77777777" w:rsidR="00456002" w:rsidRPr="006D01AE" w:rsidRDefault="00456002" w:rsidP="00456002">
      <w:pPr>
        <w:rPr>
          <w:rFonts w:eastAsia="Times New Roman" w:cs="Arial"/>
        </w:rPr>
      </w:pPr>
    </w:p>
    <w:p w14:paraId="53885435" w14:textId="392248BF" w:rsidR="00456002" w:rsidRPr="002A60E0" w:rsidRDefault="002A60E0" w:rsidP="002A60E0">
      <w:pPr>
        <w:pStyle w:val="ListParagraph"/>
        <w:numPr>
          <w:ilvl w:val="0"/>
          <w:numId w:val="3"/>
        </w:numPr>
        <w:ind w:left="360"/>
        <w:rPr>
          <w:rFonts w:eastAsia="Times New Roman" w:cs="Arial"/>
        </w:rPr>
      </w:pPr>
      <w:r w:rsidRPr="002A60E0">
        <w:rPr>
          <w:rFonts w:eastAsia="Times New Roman" w:cs="Arial"/>
        </w:rPr>
        <w:t xml:space="preserve">Todd </w:t>
      </w:r>
      <w:proofErr w:type="spellStart"/>
      <w:r w:rsidRPr="002A60E0">
        <w:rPr>
          <w:rFonts w:eastAsia="Times New Roman" w:cs="Arial"/>
        </w:rPr>
        <w:t>Geidt</w:t>
      </w:r>
      <w:proofErr w:type="spellEnd"/>
      <w:r w:rsidRPr="002A60E0">
        <w:rPr>
          <w:rFonts w:eastAsia="Times New Roman" w:cs="Arial"/>
        </w:rPr>
        <w:t xml:space="preserve"> reported from </w:t>
      </w:r>
      <w:r w:rsidR="00456002" w:rsidRPr="002A60E0">
        <w:rPr>
          <w:rFonts w:eastAsia="Times New Roman" w:cs="Arial"/>
        </w:rPr>
        <w:t>Senate staff</w:t>
      </w:r>
      <w:r w:rsidR="007851C5">
        <w:rPr>
          <w:rFonts w:eastAsia="Times New Roman" w:cs="Arial"/>
        </w:rPr>
        <w:t>.</w:t>
      </w:r>
    </w:p>
    <w:p w14:paraId="30136AAB" w14:textId="77777777" w:rsidR="00456002" w:rsidRPr="006D01AE" w:rsidRDefault="00456002" w:rsidP="00456002">
      <w:pPr>
        <w:rPr>
          <w:rFonts w:eastAsia="Times New Roman" w:cs="Arial"/>
        </w:rPr>
      </w:pPr>
    </w:p>
    <w:p w14:paraId="5682967B" w14:textId="3058B286" w:rsidR="00456002" w:rsidRPr="00C1252F" w:rsidRDefault="002A60E0" w:rsidP="00456002">
      <w:pPr>
        <w:pStyle w:val="ListParagraph"/>
        <w:numPr>
          <w:ilvl w:val="0"/>
          <w:numId w:val="4"/>
        </w:numPr>
        <w:rPr>
          <w:rFonts w:eastAsia="Times New Roman" w:cs="Arial"/>
        </w:rPr>
      </w:pPr>
      <w:r>
        <w:rPr>
          <w:rFonts w:eastAsia="Times New Roman" w:cs="Arial"/>
        </w:rPr>
        <w:t>Todd emphasized the i</w:t>
      </w:r>
      <w:r w:rsidR="00456002" w:rsidRPr="002A60E0">
        <w:rPr>
          <w:rFonts w:eastAsia="Times New Roman" w:cs="Arial"/>
        </w:rPr>
        <w:t xml:space="preserve">mportance of providing input when we are asked to provide or review system wide policies and other issues - noted use of staff for </w:t>
      </w:r>
      <w:proofErr w:type="gramStart"/>
      <w:r w:rsidR="00456002" w:rsidRPr="002A60E0">
        <w:rPr>
          <w:rFonts w:eastAsia="Times New Roman" w:cs="Arial"/>
        </w:rPr>
        <w:t>background</w:t>
      </w:r>
      <w:proofErr w:type="gramEnd"/>
    </w:p>
    <w:p w14:paraId="2231BFC5" w14:textId="51A826C5" w:rsidR="00C1252F" w:rsidRDefault="00C1252F" w:rsidP="00C1252F">
      <w:pPr>
        <w:pStyle w:val="ListParagraph"/>
        <w:numPr>
          <w:ilvl w:val="0"/>
          <w:numId w:val="4"/>
        </w:numPr>
        <w:rPr>
          <w:rFonts w:eastAsia="Times New Roman" w:cs="Arial"/>
        </w:rPr>
      </w:pPr>
      <w:r>
        <w:rPr>
          <w:rFonts w:eastAsia="Times New Roman" w:cs="Arial"/>
        </w:rPr>
        <w:t xml:space="preserve">Another focus was on the importance of following parliamentary procedures during Committee meetings. The decision was made to </w:t>
      </w:r>
      <w:r w:rsidR="00456002" w:rsidRPr="00C1252F">
        <w:rPr>
          <w:rFonts w:eastAsia="Times New Roman" w:cs="Arial"/>
        </w:rPr>
        <w:t>follow Sturgis rules of order (simplified version of Roberts rules</w:t>
      </w:r>
      <w:r>
        <w:rPr>
          <w:rFonts w:eastAsia="Times New Roman" w:cs="Arial"/>
        </w:rPr>
        <w:t xml:space="preserve"> from my understanding</w:t>
      </w:r>
      <w:r w:rsidR="00456002" w:rsidRPr="00C1252F">
        <w:rPr>
          <w:rFonts w:eastAsia="Times New Roman" w:cs="Arial"/>
        </w:rPr>
        <w:t xml:space="preserve">) </w:t>
      </w:r>
      <w:r>
        <w:rPr>
          <w:rFonts w:eastAsia="Times New Roman" w:cs="Arial"/>
        </w:rPr>
        <w:t>–</w:t>
      </w:r>
      <w:r w:rsidR="00456002" w:rsidRPr="00C1252F">
        <w:rPr>
          <w:rFonts w:eastAsia="Times New Roman" w:cs="Arial"/>
        </w:rPr>
        <w:t xml:space="preserve"> </w:t>
      </w:r>
    </w:p>
    <w:p w14:paraId="5B2300F4" w14:textId="60D0F354" w:rsidR="00456002" w:rsidRPr="00C1252F" w:rsidRDefault="00C1252F" w:rsidP="00C1252F">
      <w:pPr>
        <w:pStyle w:val="ListParagraph"/>
        <w:numPr>
          <w:ilvl w:val="1"/>
          <w:numId w:val="4"/>
        </w:numPr>
        <w:rPr>
          <w:rFonts w:eastAsia="Times New Roman" w:cs="Arial"/>
        </w:rPr>
      </w:pPr>
      <w:r w:rsidRPr="00C1252F">
        <w:rPr>
          <w:rFonts w:eastAsia="Times New Roman" w:cs="Arial"/>
        </w:rPr>
        <w:t xml:space="preserve">This included a comment on the </w:t>
      </w:r>
      <w:r w:rsidR="00456002" w:rsidRPr="00C1252F">
        <w:rPr>
          <w:rFonts w:eastAsia="Times New Roman" w:cs="Arial"/>
        </w:rPr>
        <w:t xml:space="preserve">policies regarding use of chat feature and motions, etc. </w:t>
      </w:r>
    </w:p>
    <w:p w14:paraId="68E865AF" w14:textId="2901CB49" w:rsidR="00456002" w:rsidRPr="00C1252F" w:rsidRDefault="00C1252F" w:rsidP="00456002">
      <w:pPr>
        <w:pStyle w:val="ListParagraph"/>
        <w:numPr>
          <w:ilvl w:val="1"/>
          <w:numId w:val="4"/>
        </w:numPr>
        <w:rPr>
          <w:rFonts w:eastAsia="Times New Roman" w:cs="Arial"/>
        </w:rPr>
      </w:pPr>
      <w:r>
        <w:rPr>
          <w:rFonts w:eastAsia="Times New Roman" w:cs="Arial"/>
        </w:rPr>
        <w:t>Additionally, it was noted that during z</w:t>
      </w:r>
      <w:r w:rsidR="00456002" w:rsidRPr="00C1252F">
        <w:rPr>
          <w:rFonts w:eastAsia="Times New Roman" w:cs="Arial"/>
        </w:rPr>
        <w:t xml:space="preserve">oom meeting </w:t>
      </w:r>
      <w:r>
        <w:rPr>
          <w:rFonts w:eastAsia="Times New Roman" w:cs="Arial"/>
        </w:rPr>
        <w:t xml:space="preserve">the chat feature had to be used with </w:t>
      </w:r>
      <w:r w:rsidR="00456002" w:rsidRPr="00C1252F">
        <w:rPr>
          <w:rFonts w:eastAsia="Times New Roman" w:cs="Arial"/>
        </w:rPr>
        <w:t xml:space="preserve">care </w:t>
      </w:r>
      <w:r>
        <w:rPr>
          <w:rFonts w:eastAsia="Times New Roman" w:cs="Arial"/>
        </w:rPr>
        <w:t xml:space="preserve">and not disrupt the meeting. If any motion is “drafted” in the chat is </w:t>
      </w:r>
      <w:proofErr w:type="gramStart"/>
      <w:r>
        <w:rPr>
          <w:rFonts w:eastAsia="Times New Roman" w:cs="Arial"/>
        </w:rPr>
        <w:t>has to</w:t>
      </w:r>
      <w:proofErr w:type="gramEnd"/>
      <w:r>
        <w:rPr>
          <w:rFonts w:eastAsia="Times New Roman" w:cs="Arial"/>
        </w:rPr>
        <w:t xml:space="preserve"> be </w:t>
      </w:r>
      <w:r w:rsidR="00456002" w:rsidRPr="00C1252F">
        <w:rPr>
          <w:rFonts w:eastAsia="Times New Roman" w:cs="Arial"/>
        </w:rPr>
        <w:t>voice</w:t>
      </w:r>
      <w:r>
        <w:rPr>
          <w:rFonts w:eastAsia="Times New Roman" w:cs="Arial"/>
        </w:rPr>
        <w:t>d out in the meeting. He also emphasized that if the meeting is recorded the chat is also captured and is</w:t>
      </w:r>
      <w:r w:rsidR="00456002" w:rsidRPr="00C1252F">
        <w:rPr>
          <w:rFonts w:eastAsia="Times New Roman" w:cs="Arial"/>
        </w:rPr>
        <w:t xml:space="preserve"> subject to public requests</w:t>
      </w:r>
      <w:r>
        <w:rPr>
          <w:rFonts w:eastAsia="Times New Roman" w:cs="Arial"/>
        </w:rPr>
        <w:t xml:space="preserve">, just as the overall recording is. Generally, recordings, if used to improve minutes, are kept for a </w:t>
      </w:r>
      <w:r w:rsidR="00456002" w:rsidRPr="00C1252F">
        <w:rPr>
          <w:rFonts w:eastAsia="Times New Roman" w:cs="Arial"/>
        </w:rPr>
        <w:t>month. </w:t>
      </w:r>
    </w:p>
    <w:p w14:paraId="3691CAA2" w14:textId="77777777" w:rsidR="00456002" w:rsidRPr="006D01AE" w:rsidRDefault="00456002" w:rsidP="00456002">
      <w:pPr>
        <w:rPr>
          <w:rFonts w:eastAsia="Times New Roman" w:cs="Arial"/>
        </w:rPr>
      </w:pPr>
    </w:p>
    <w:p w14:paraId="12177D73" w14:textId="3779EC0E" w:rsidR="00456002" w:rsidRPr="00C1252F" w:rsidRDefault="00C1252F" w:rsidP="00C1252F">
      <w:pPr>
        <w:pStyle w:val="ListParagraph"/>
        <w:numPr>
          <w:ilvl w:val="0"/>
          <w:numId w:val="3"/>
        </w:numPr>
        <w:ind w:left="360"/>
        <w:rPr>
          <w:rFonts w:eastAsia="Times New Roman" w:cs="Arial"/>
        </w:rPr>
      </w:pPr>
      <w:r w:rsidRPr="00C1252F">
        <w:rPr>
          <w:rFonts w:eastAsia="Times New Roman" w:cs="Arial"/>
        </w:rPr>
        <w:t>Also briefly discussed was a j</w:t>
      </w:r>
      <w:r w:rsidR="00456002" w:rsidRPr="00C1252F">
        <w:rPr>
          <w:rFonts w:eastAsia="Times New Roman" w:cs="Arial"/>
        </w:rPr>
        <w:t>oint senate-administration workgroup on the future of UC Doctoral Programs</w:t>
      </w:r>
      <w:r>
        <w:rPr>
          <w:rFonts w:eastAsia="Times New Roman" w:cs="Arial"/>
        </w:rPr>
        <w:t xml:space="preserve">, partly </w:t>
      </w:r>
      <w:proofErr w:type="gramStart"/>
      <w:r>
        <w:rPr>
          <w:rFonts w:eastAsia="Times New Roman" w:cs="Arial"/>
        </w:rPr>
        <w:t>as a result of</w:t>
      </w:r>
      <w:proofErr w:type="gramEnd"/>
      <w:r>
        <w:rPr>
          <w:rFonts w:eastAsia="Times New Roman" w:cs="Arial"/>
        </w:rPr>
        <w:t xml:space="preserve"> the recent vote regarding post docs and the outcome of the bargaining the occurred. </w:t>
      </w:r>
    </w:p>
    <w:p w14:paraId="2A345B07" w14:textId="77777777" w:rsidR="00456002" w:rsidRPr="006D01AE" w:rsidRDefault="00456002" w:rsidP="00456002">
      <w:pPr>
        <w:rPr>
          <w:rFonts w:eastAsia="Times New Roman" w:cs="Arial"/>
        </w:rPr>
      </w:pPr>
    </w:p>
    <w:p w14:paraId="570B00A5" w14:textId="77777777" w:rsidR="00C1252F" w:rsidRDefault="00456002" w:rsidP="00456002">
      <w:pPr>
        <w:pStyle w:val="ListParagraph"/>
        <w:numPr>
          <w:ilvl w:val="0"/>
          <w:numId w:val="5"/>
        </w:numPr>
        <w:rPr>
          <w:rFonts w:eastAsia="Times New Roman" w:cs="Arial"/>
        </w:rPr>
      </w:pPr>
      <w:r w:rsidRPr="00C1252F">
        <w:rPr>
          <w:rFonts w:eastAsia="Times New Roman" w:cs="Arial"/>
        </w:rPr>
        <w:t>Need to define work vs.</w:t>
      </w:r>
      <w:r w:rsidR="00C1252F">
        <w:rPr>
          <w:rFonts w:eastAsia="Times New Roman" w:cs="Arial"/>
        </w:rPr>
        <w:t xml:space="preserve"> </w:t>
      </w:r>
      <w:r w:rsidRPr="00C1252F">
        <w:rPr>
          <w:rFonts w:eastAsia="Times New Roman" w:cs="Arial"/>
        </w:rPr>
        <w:t xml:space="preserve">research especially </w:t>
      </w:r>
      <w:proofErr w:type="gramStart"/>
      <w:r w:rsidRPr="00C1252F">
        <w:rPr>
          <w:rFonts w:eastAsia="Times New Roman" w:cs="Arial"/>
        </w:rPr>
        <w:t>in light of</w:t>
      </w:r>
      <w:proofErr w:type="gramEnd"/>
      <w:r w:rsidRPr="00C1252F">
        <w:rPr>
          <w:rFonts w:eastAsia="Times New Roman" w:cs="Arial"/>
        </w:rPr>
        <w:t xml:space="preserve"> the unions; </w:t>
      </w:r>
      <w:r w:rsidR="00C1252F">
        <w:rPr>
          <w:rFonts w:eastAsia="Times New Roman" w:cs="Arial"/>
        </w:rPr>
        <w:t>concerns were noted that</w:t>
      </w:r>
      <w:r w:rsidRPr="00C1252F">
        <w:rPr>
          <w:rFonts w:eastAsia="Times New Roman" w:cs="Arial"/>
        </w:rPr>
        <w:t xml:space="preserve"> unions </w:t>
      </w:r>
      <w:r w:rsidR="00C1252F">
        <w:rPr>
          <w:rFonts w:eastAsia="Times New Roman" w:cs="Arial"/>
        </w:rPr>
        <w:t xml:space="preserve">could </w:t>
      </w:r>
      <w:r w:rsidRPr="00C1252F">
        <w:rPr>
          <w:rFonts w:eastAsia="Times New Roman" w:cs="Arial"/>
        </w:rPr>
        <w:t>end up almost defining pedagogy</w:t>
      </w:r>
      <w:r w:rsidR="00C1252F">
        <w:rPr>
          <w:rFonts w:eastAsia="Times New Roman" w:cs="Arial"/>
        </w:rPr>
        <w:t xml:space="preserve"> (this was not fully clear to me)</w:t>
      </w:r>
      <w:r w:rsidRPr="00C1252F">
        <w:rPr>
          <w:rFonts w:eastAsia="Times New Roman" w:cs="Arial"/>
        </w:rPr>
        <w:t> </w:t>
      </w:r>
    </w:p>
    <w:p w14:paraId="5A71A36A" w14:textId="7E50852D" w:rsidR="00456002" w:rsidRDefault="00C1252F" w:rsidP="00456002">
      <w:pPr>
        <w:pStyle w:val="ListParagraph"/>
        <w:numPr>
          <w:ilvl w:val="0"/>
          <w:numId w:val="5"/>
        </w:numPr>
        <w:rPr>
          <w:rFonts w:eastAsia="Times New Roman" w:cs="Arial"/>
        </w:rPr>
      </w:pPr>
      <w:r w:rsidRPr="00C1252F">
        <w:rPr>
          <w:rFonts w:eastAsia="Times New Roman" w:cs="Arial"/>
        </w:rPr>
        <w:t>They noted there is a n</w:t>
      </w:r>
      <w:r w:rsidR="00456002" w:rsidRPr="00C1252F">
        <w:rPr>
          <w:rFonts w:eastAsia="Times New Roman" w:cs="Arial"/>
        </w:rPr>
        <w:t xml:space="preserve">eed to look at how to evolve a </w:t>
      </w:r>
      <w:proofErr w:type="gramStart"/>
      <w:r w:rsidR="00456002" w:rsidRPr="00C1252F">
        <w:rPr>
          <w:rFonts w:eastAsia="Times New Roman" w:cs="Arial"/>
        </w:rPr>
        <w:t>sustainable cost structures</w:t>
      </w:r>
      <w:proofErr w:type="gramEnd"/>
      <w:r w:rsidRPr="00C1252F">
        <w:rPr>
          <w:rFonts w:eastAsia="Times New Roman" w:cs="Arial"/>
        </w:rPr>
        <w:t xml:space="preserve"> and to consider issues of what is a </w:t>
      </w:r>
      <w:r>
        <w:rPr>
          <w:rFonts w:eastAsia="Times New Roman" w:cs="Arial"/>
        </w:rPr>
        <w:t>c</w:t>
      </w:r>
      <w:r w:rsidR="00456002" w:rsidRPr="00C1252F">
        <w:rPr>
          <w:rFonts w:eastAsia="Times New Roman" w:cs="Arial"/>
        </w:rPr>
        <w:t>areer and career development </w:t>
      </w:r>
    </w:p>
    <w:p w14:paraId="649377F9" w14:textId="77777777" w:rsidR="00C1252F" w:rsidRDefault="00C1252F" w:rsidP="00456002">
      <w:pPr>
        <w:pStyle w:val="ListParagraph"/>
        <w:numPr>
          <w:ilvl w:val="0"/>
          <w:numId w:val="5"/>
        </w:numPr>
        <w:rPr>
          <w:rFonts w:eastAsia="Times New Roman" w:cs="Arial"/>
        </w:rPr>
      </w:pPr>
      <w:r>
        <w:rPr>
          <w:rFonts w:eastAsia="Times New Roman" w:cs="Arial"/>
        </w:rPr>
        <w:t>They a</w:t>
      </w:r>
      <w:r w:rsidR="00456002" w:rsidRPr="00C1252F">
        <w:rPr>
          <w:rFonts w:eastAsia="Times New Roman" w:cs="Arial"/>
        </w:rPr>
        <w:t xml:space="preserve">cknowledged </w:t>
      </w:r>
      <w:r>
        <w:rPr>
          <w:rFonts w:eastAsia="Times New Roman" w:cs="Arial"/>
        </w:rPr>
        <w:t>that there was a</w:t>
      </w:r>
      <w:r w:rsidR="00456002" w:rsidRPr="00C1252F">
        <w:rPr>
          <w:rFonts w:eastAsia="Times New Roman" w:cs="Arial"/>
        </w:rPr>
        <w:t xml:space="preserve"> difference between social science and basic science. SS have more issues with funding PhD students as BS model </w:t>
      </w:r>
      <w:r>
        <w:rPr>
          <w:rFonts w:eastAsia="Times New Roman" w:cs="Arial"/>
        </w:rPr>
        <w:t xml:space="preserve">is often </w:t>
      </w:r>
      <w:r w:rsidR="00456002" w:rsidRPr="00C1252F">
        <w:rPr>
          <w:rFonts w:eastAsia="Times New Roman" w:cs="Arial"/>
        </w:rPr>
        <w:t>imposed and does not work. </w:t>
      </w:r>
    </w:p>
    <w:p w14:paraId="367353D3" w14:textId="69214A0E" w:rsidR="00456002" w:rsidRPr="00C1252F" w:rsidRDefault="00456002" w:rsidP="00456002">
      <w:pPr>
        <w:pStyle w:val="ListParagraph"/>
        <w:numPr>
          <w:ilvl w:val="0"/>
          <w:numId w:val="5"/>
        </w:numPr>
        <w:rPr>
          <w:rFonts w:eastAsia="Times New Roman" w:cs="Arial"/>
        </w:rPr>
      </w:pPr>
      <w:r w:rsidRPr="00C1252F">
        <w:rPr>
          <w:rFonts w:eastAsia="Times New Roman" w:cs="Arial"/>
        </w:rPr>
        <w:t>Issue of RO1 or other sources of funding - now issue of covering cost of post docs or pre-docs (</w:t>
      </w:r>
      <w:r w:rsidR="00C1252F">
        <w:rPr>
          <w:rFonts w:eastAsia="Times New Roman" w:cs="Arial"/>
        </w:rPr>
        <w:t xml:space="preserve">especially </w:t>
      </w:r>
      <w:r w:rsidRPr="00C1252F">
        <w:rPr>
          <w:rFonts w:eastAsia="Times New Roman" w:cs="Arial"/>
        </w:rPr>
        <w:t>related to post docs and the requirements for their payment.)</w:t>
      </w:r>
    </w:p>
    <w:p w14:paraId="01639202" w14:textId="77777777" w:rsidR="00456002" w:rsidRPr="006D01AE" w:rsidRDefault="00456002" w:rsidP="00456002">
      <w:pPr>
        <w:rPr>
          <w:rFonts w:eastAsia="Times New Roman" w:cs="Arial"/>
        </w:rPr>
      </w:pPr>
    </w:p>
    <w:p w14:paraId="7E3E7D88" w14:textId="26B362BA" w:rsidR="00456002" w:rsidRPr="00E13B4F" w:rsidRDefault="00456002" w:rsidP="00F25097">
      <w:pPr>
        <w:pStyle w:val="ListParagraph"/>
        <w:numPr>
          <w:ilvl w:val="0"/>
          <w:numId w:val="3"/>
        </w:numPr>
        <w:ind w:left="360"/>
        <w:rPr>
          <w:rFonts w:eastAsia="Times New Roman" w:cs="Arial"/>
        </w:rPr>
      </w:pPr>
      <w:r w:rsidRPr="00E13B4F">
        <w:rPr>
          <w:rFonts w:eastAsia="Times New Roman" w:cs="Arial"/>
        </w:rPr>
        <w:t>Issue of inclusivity in terms of what UC health is; what UC health and UCSF can do in diversity space; and what we can do to improve DEI</w:t>
      </w:r>
      <w:r w:rsidR="00E13B4F" w:rsidRPr="00E13B4F">
        <w:rPr>
          <w:rFonts w:eastAsia="Times New Roman" w:cs="Arial"/>
        </w:rPr>
        <w:t xml:space="preserve"> – this was a panel discussion. </w:t>
      </w:r>
      <w:r w:rsidR="00E13B4F">
        <w:rPr>
          <w:rFonts w:eastAsia="Times New Roman" w:cs="Arial"/>
        </w:rPr>
        <w:t xml:space="preserve">At the </w:t>
      </w:r>
      <w:r w:rsidRPr="00E13B4F">
        <w:rPr>
          <w:rFonts w:eastAsia="Times New Roman" w:cs="Arial"/>
        </w:rPr>
        <w:t>OP System wide</w:t>
      </w:r>
      <w:r w:rsidR="00E13B4F">
        <w:rPr>
          <w:rFonts w:eastAsia="Times New Roman" w:cs="Arial"/>
        </w:rPr>
        <w:t xml:space="preserve"> level</w:t>
      </w:r>
      <w:r w:rsidRPr="00E13B4F">
        <w:rPr>
          <w:rFonts w:eastAsia="Times New Roman" w:cs="Arial"/>
        </w:rPr>
        <w:t xml:space="preserve">: really no funding - doesn’t really have a lot of specific powers but can help across system in terms of values and expectations. </w:t>
      </w:r>
      <w:r w:rsidRPr="00E13B4F">
        <w:rPr>
          <w:rFonts w:eastAsia="Times New Roman" w:cs="Arial"/>
        </w:rPr>
        <w:lastRenderedPageBreak/>
        <w:t>Powerful voice</w:t>
      </w:r>
      <w:r w:rsidR="00E13B4F">
        <w:rPr>
          <w:rFonts w:eastAsia="Times New Roman" w:cs="Arial"/>
        </w:rPr>
        <w:t xml:space="preserve">. </w:t>
      </w:r>
      <w:r w:rsidRPr="00E13B4F">
        <w:rPr>
          <w:rFonts w:eastAsia="Times New Roman" w:cs="Arial"/>
        </w:rPr>
        <w:t xml:space="preserve">UC </w:t>
      </w:r>
      <w:r w:rsidR="00E13B4F">
        <w:rPr>
          <w:rFonts w:eastAsia="Times New Roman" w:cs="Arial"/>
        </w:rPr>
        <w:t>OP</w:t>
      </w:r>
      <w:r w:rsidRPr="00E13B4F">
        <w:rPr>
          <w:rFonts w:eastAsia="Times New Roman" w:cs="Arial"/>
        </w:rPr>
        <w:t xml:space="preserve"> can help leverage.</w:t>
      </w:r>
      <w:r w:rsidR="00E13B4F">
        <w:rPr>
          <w:rFonts w:eastAsia="Times New Roman" w:cs="Arial"/>
        </w:rPr>
        <w:t xml:space="preserve"> Dr. </w:t>
      </w:r>
      <w:r w:rsidRPr="00E13B4F">
        <w:rPr>
          <w:rFonts w:eastAsia="Times New Roman" w:cs="Arial"/>
        </w:rPr>
        <w:t>Navarro noted challenges nationally with reference even to the focus on diversity statements. </w:t>
      </w:r>
    </w:p>
    <w:p w14:paraId="15706F05" w14:textId="77777777" w:rsidR="00456002" w:rsidRPr="006D01AE" w:rsidRDefault="00456002" w:rsidP="00456002">
      <w:pPr>
        <w:rPr>
          <w:rFonts w:cs="Arial"/>
        </w:rPr>
      </w:pPr>
    </w:p>
    <w:p w14:paraId="607017F1" w14:textId="77777777" w:rsidR="00A565F2" w:rsidRDefault="00A565F2"/>
    <w:sectPr w:rsidR="00A565F2" w:rsidSect="00CB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34E"/>
    <w:multiLevelType w:val="hybridMultilevel"/>
    <w:tmpl w:val="DD80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022B"/>
    <w:multiLevelType w:val="hybridMultilevel"/>
    <w:tmpl w:val="BF02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207E"/>
    <w:multiLevelType w:val="hybridMultilevel"/>
    <w:tmpl w:val="8878F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95804"/>
    <w:multiLevelType w:val="hybridMultilevel"/>
    <w:tmpl w:val="2E2EF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20A9BA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83532"/>
    <w:multiLevelType w:val="hybridMultilevel"/>
    <w:tmpl w:val="4BE8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465404">
    <w:abstractNumId w:val="4"/>
  </w:num>
  <w:num w:numId="2" w16cid:durableId="1594051434">
    <w:abstractNumId w:val="1"/>
  </w:num>
  <w:num w:numId="3" w16cid:durableId="2126466229">
    <w:abstractNumId w:val="0"/>
  </w:num>
  <w:num w:numId="4" w16cid:durableId="740180924">
    <w:abstractNumId w:val="3"/>
  </w:num>
  <w:num w:numId="5" w16cid:durableId="1068261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F2"/>
    <w:rsid w:val="00000C64"/>
    <w:rsid w:val="00001948"/>
    <w:rsid w:val="00002AD3"/>
    <w:rsid w:val="00004869"/>
    <w:rsid w:val="00005AF6"/>
    <w:rsid w:val="00012868"/>
    <w:rsid w:val="00012AC3"/>
    <w:rsid w:val="0001301F"/>
    <w:rsid w:val="00013ED7"/>
    <w:rsid w:val="00014BE1"/>
    <w:rsid w:val="00016CC9"/>
    <w:rsid w:val="00017446"/>
    <w:rsid w:val="00022C9C"/>
    <w:rsid w:val="000237DC"/>
    <w:rsid w:val="00024D58"/>
    <w:rsid w:val="0002511E"/>
    <w:rsid w:val="00026263"/>
    <w:rsid w:val="00027146"/>
    <w:rsid w:val="000304D0"/>
    <w:rsid w:val="00032440"/>
    <w:rsid w:val="00036B9F"/>
    <w:rsid w:val="00040DF8"/>
    <w:rsid w:val="000417BB"/>
    <w:rsid w:val="000423DE"/>
    <w:rsid w:val="00042EF9"/>
    <w:rsid w:val="000433BE"/>
    <w:rsid w:val="000434D0"/>
    <w:rsid w:val="000457B9"/>
    <w:rsid w:val="000507C1"/>
    <w:rsid w:val="00050A1F"/>
    <w:rsid w:val="00053311"/>
    <w:rsid w:val="00060879"/>
    <w:rsid w:val="000618E6"/>
    <w:rsid w:val="00061D21"/>
    <w:rsid w:val="00062D9E"/>
    <w:rsid w:val="00066D9E"/>
    <w:rsid w:val="00070476"/>
    <w:rsid w:val="00071A00"/>
    <w:rsid w:val="000720D4"/>
    <w:rsid w:val="00073139"/>
    <w:rsid w:val="00073655"/>
    <w:rsid w:val="00075749"/>
    <w:rsid w:val="00076585"/>
    <w:rsid w:val="00080464"/>
    <w:rsid w:val="00080500"/>
    <w:rsid w:val="0008123C"/>
    <w:rsid w:val="00083222"/>
    <w:rsid w:val="00087185"/>
    <w:rsid w:val="00090E3E"/>
    <w:rsid w:val="00092BB6"/>
    <w:rsid w:val="000933C0"/>
    <w:rsid w:val="0009588F"/>
    <w:rsid w:val="0009646C"/>
    <w:rsid w:val="00097662"/>
    <w:rsid w:val="000A1495"/>
    <w:rsid w:val="000A3984"/>
    <w:rsid w:val="000A3EB7"/>
    <w:rsid w:val="000A5550"/>
    <w:rsid w:val="000A5A04"/>
    <w:rsid w:val="000A5BDF"/>
    <w:rsid w:val="000A5DBD"/>
    <w:rsid w:val="000A680F"/>
    <w:rsid w:val="000B02CB"/>
    <w:rsid w:val="000B0AA5"/>
    <w:rsid w:val="000B0D08"/>
    <w:rsid w:val="000B17DF"/>
    <w:rsid w:val="000B2094"/>
    <w:rsid w:val="000B3196"/>
    <w:rsid w:val="000B431A"/>
    <w:rsid w:val="000B6EDC"/>
    <w:rsid w:val="000C0538"/>
    <w:rsid w:val="000C0FD5"/>
    <w:rsid w:val="000C1537"/>
    <w:rsid w:val="000C3C06"/>
    <w:rsid w:val="000C44F8"/>
    <w:rsid w:val="000C473D"/>
    <w:rsid w:val="000C7290"/>
    <w:rsid w:val="000C7B0A"/>
    <w:rsid w:val="000D2D13"/>
    <w:rsid w:val="000D3DA7"/>
    <w:rsid w:val="000D46CB"/>
    <w:rsid w:val="000D6E15"/>
    <w:rsid w:val="000D709C"/>
    <w:rsid w:val="000E0567"/>
    <w:rsid w:val="000E1799"/>
    <w:rsid w:val="000E251B"/>
    <w:rsid w:val="000E2C3F"/>
    <w:rsid w:val="000E3A24"/>
    <w:rsid w:val="000E4A8D"/>
    <w:rsid w:val="000E6AD1"/>
    <w:rsid w:val="000F2BA0"/>
    <w:rsid w:val="000F5E47"/>
    <w:rsid w:val="000F7AA1"/>
    <w:rsid w:val="001021E5"/>
    <w:rsid w:val="00105885"/>
    <w:rsid w:val="001077B7"/>
    <w:rsid w:val="00110B3C"/>
    <w:rsid w:val="00110CC6"/>
    <w:rsid w:val="00111E55"/>
    <w:rsid w:val="001123F7"/>
    <w:rsid w:val="00117CBA"/>
    <w:rsid w:val="00121088"/>
    <w:rsid w:val="00121120"/>
    <w:rsid w:val="00121CA3"/>
    <w:rsid w:val="00121E93"/>
    <w:rsid w:val="00122096"/>
    <w:rsid w:val="001223F8"/>
    <w:rsid w:val="00124A15"/>
    <w:rsid w:val="001274B2"/>
    <w:rsid w:val="001279D0"/>
    <w:rsid w:val="001322AB"/>
    <w:rsid w:val="001330ED"/>
    <w:rsid w:val="001341C9"/>
    <w:rsid w:val="00137123"/>
    <w:rsid w:val="00142F31"/>
    <w:rsid w:val="00151E10"/>
    <w:rsid w:val="00156ED3"/>
    <w:rsid w:val="00161FF3"/>
    <w:rsid w:val="0016319F"/>
    <w:rsid w:val="001638DC"/>
    <w:rsid w:val="00165560"/>
    <w:rsid w:val="00167F4D"/>
    <w:rsid w:val="0017077C"/>
    <w:rsid w:val="00172BC3"/>
    <w:rsid w:val="00177FD4"/>
    <w:rsid w:val="0018008D"/>
    <w:rsid w:val="00184993"/>
    <w:rsid w:val="001856B8"/>
    <w:rsid w:val="00185A5A"/>
    <w:rsid w:val="001861E8"/>
    <w:rsid w:val="00187514"/>
    <w:rsid w:val="001911F0"/>
    <w:rsid w:val="0019213C"/>
    <w:rsid w:val="001949BB"/>
    <w:rsid w:val="00195E02"/>
    <w:rsid w:val="00196364"/>
    <w:rsid w:val="001A1491"/>
    <w:rsid w:val="001A5108"/>
    <w:rsid w:val="001A703D"/>
    <w:rsid w:val="001A742E"/>
    <w:rsid w:val="001B1244"/>
    <w:rsid w:val="001B1B72"/>
    <w:rsid w:val="001B24FC"/>
    <w:rsid w:val="001B443B"/>
    <w:rsid w:val="001B4927"/>
    <w:rsid w:val="001B712B"/>
    <w:rsid w:val="001C1A71"/>
    <w:rsid w:val="001C3002"/>
    <w:rsid w:val="001C4BB5"/>
    <w:rsid w:val="001C5E52"/>
    <w:rsid w:val="001D1853"/>
    <w:rsid w:val="001D5918"/>
    <w:rsid w:val="001D5ADE"/>
    <w:rsid w:val="001D60E2"/>
    <w:rsid w:val="001D6F3D"/>
    <w:rsid w:val="001D7857"/>
    <w:rsid w:val="001D7EF1"/>
    <w:rsid w:val="001E13D9"/>
    <w:rsid w:val="001E1459"/>
    <w:rsid w:val="001E21A1"/>
    <w:rsid w:val="001E36CB"/>
    <w:rsid w:val="001E6235"/>
    <w:rsid w:val="001F0703"/>
    <w:rsid w:val="001F2555"/>
    <w:rsid w:val="001F40C3"/>
    <w:rsid w:val="001F7B12"/>
    <w:rsid w:val="00201737"/>
    <w:rsid w:val="0020217E"/>
    <w:rsid w:val="00205760"/>
    <w:rsid w:val="00207C2F"/>
    <w:rsid w:val="002120EC"/>
    <w:rsid w:val="002132D9"/>
    <w:rsid w:val="00214CDE"/>
    <w:rsid w:val="00221B65"/>
    <w:rsid w:val="00223A6D"/>
    <w:rsid w:val="00224A67"/>
    <w:rsid w:val="002302A5"/>
    <w:rsid w:val="0023106C"/>
    <w:rsid w:val="00232B84"/>
    <w:rsid w:val="00234A7F"/>
    <w:rsid w:val="00234AA6"/>
    <w:rsid w:val="00236575"/>
    <w:rsid w:val="00236AA0"/>
    <w:rsid w:val="00237EB3"/>
    <w:rsid w:val="00241570"/>
    <w:rsid w:val="00243776"/>
    <w:rsid w:val="002455CD"/>
    <w:rsid w:val="00245F54"/>
    <w:rsid w:val="002466D7"/>
    <w:rsid w:val="002467AA"/>
    <w:rsid w:val="00246FF1"/>
    <w:rsid w:val="0025112A"/>
    <w:rsid w:val="00252216"/>
    <w:rsid w:val="00252577"/>
    <w:rsid w:val="00256970"/>
    <w:rsid w:val="00260F70"/>
    <w:rsid w:val="0026110F"/>
    <w:rsid w:val="0026184E"/>
    <w:rsid w:val="00263791"/>
    <w:rsid w:val="00263B3D"/>
    <w:rsid w:val="00263BF1"/>
    <w:rsid w:val="00265EE6"/>
    <w:rsid w:val="0026689F"/>
    <w:rsid w:val="002672CC"/>
    <w:rsid w:val="00270D80"/>
    <w:rsid w:val="002714BA"/>
    <w:rsid w:val="00271533"/>
    <w:rsid w:val="00272C53"/>
    <w:rsid w:val="00273F8A"/>
    <w:rsid w:val="00277D26"/>
    <w:rsid w:val="00282F45"/>
    <w:rsid w:val="00287C2E"/>
    <w:rsid w:val="002904E2"/>
    <w:rsid w:val="00290DD4"/>
    <w:rsid w:val="00292C1C"/>
    <w:rsid w:val="002937A3"/>
    <w:rsid w:val="00293FD8"/>
    <w:rsid w:val="00294594"/>
    <w:rsid w:val="00294D6C"/>
    <w:rsid w:val="00296B81"/>
    <w:rsid w:val="002976E8"/>
    <w:rsid w:val="002A08BE"/>
    <w:rsid w:val="002A562A"/>
    <w:rsid w:val="002A60E0"/>
    <w:rsid w:val="002A6EF8"/>
    <w:rsid w:val="002A714C"/>
    <w:rsid w:val="002B2F76"/>
    <w:rsid w:val="002B5ACB"/>
    <w:rsid w:val="002B5C67"/>
    <w:rsid w:val="002C20F4"/>
    <w:rsid w:val="002C3F30"/>
    <w:rsid w:val="002C5C1A"/>
    <w:rsid w:val="002D0461"/>
    <w:rsid w:val="002D0DAE"/>
    <w:rsid w:val="002D1675"/>
    <w:rsid w:val="002D2168"/>
    <w:rsid w:val="002D502E"/>
    <w:rsid w:val="002D64C2"/>
    <w:rsid w:val="002D6FCD"/>
    <w:rsid w:val="002D71DE"/>
    <w:rsid w:val="002D75BB"/>
    <w:rsid w:val="002E00CE"/>
    <w:rsid w:val="002E0A27"/>
    <w:rsid w:val="002E2E43"/>
    <w:rsid w:val="002E2FCA"/>
    <w:rsid w:val="002E3A1B"/>
    <w:rsid w:val="002E6CD9"/>
    <w:rsid w:val="002F16B0"/>
    <w:rsid w:val="002F3ADE"/>
    <w:rsid w:val="002F5795"/>
    <w:rsid w:val="002F7B5B"/>
    <w:rsid w:val="0030399D"/>
    <w:rsid w:val="0030451C"/>
    <w:rsid w:val="00304A6B"/>
    <w:rsid w:val="003064E9"/>
    <w:rsid w:val="00310058"/>
    <w:rsid w:val="0031074A"/>
    <w:rsid w:val="003131E2"/>
    <w:rsid w:val="00313758"/>
    <w:rsid w:val="00315C85"/>
    <w:rsid w:val="0032159B"/>
    <w:rsid w:val="00321BFD"/>
    <w:rsid w:val="00323179"/>
    <w:rsid w:val="00324C5D"/>
    <w:rsid w:val="003270CE"/>
    <w:rsid w:val="00327D6F"/>
    <w:rsid w:val="00330EAC"/>
    <w:rsid w:val="00331039"/>
    <w:rsid w:val="003430A9"/>
    <w:rsid w:val="0034550B"/>
    <w:rsid w:val="00345625"/>
    <w:rsid w:val="003467B4"/>
    <w:rsid w:val="00347B39"/>
    <w:rsid w:val="00347B43"/>
    <w:rsid w:val="00350314"/>
    <w:rsid w:val="003511B2"/>
    <w:rsid w:val="0035185A"/>
    <w:rsid w:val="00360823"/>
    <w:rsid w:val="003621A5"/>
    <w:rsid w:val="00363091"/>
    <w:rsid w:val="003661A2"/>
    <w:rsid w:val="003679BA"/>
    <w:rsid w:val="00372A53"/>
    <w:rsid w:val="0037607D"/>
    <w:rsid w:val="003762A4"/>
    <w:rsid w:val="003816F2"/>
    <w:rsid w:val="00382096"/>
    <w:rsid w:val="0038507D"/>
    <w:rsid w:val="00387003"/>
    <w:rsid w:val="0038702E"/>
    <w:rsid w:val="00387CF8"/>
    <w:rsid w:val="0039039D"/>
    <w:rsid w:val="00392C73"/>
    <w:rsid w:val="00392D37"/>
    <w:rsid w:val="00393258"/>
    <w:rsid w:val="00394822"/>
    <w:rsid w:val="00394B32"/>
    <w:rsid w:val="003A1A7C"/>
    <w:rsid w:val="003A1BEF"/>
    <w:rsid w:val="003A48B6"/>
    <w:rsid w:val="003A498B"/>
    <w:rsid w:val="003B1261"/>
    <w:rsid w:val="003B1D6F"/>
    <w:rsid w:val="003B3E0D"/>
    <w:rsid w:val="003B4D7A"/>
    <w:rsid w:val="003B74C8"/>
    <w:rsid w:val="003B767E"/>
    <w:rsid w:val="003C210A"/>
    <w:rsid w:val="003C3D26"/>
    <w:rsid w:val="003C7366"/>
    <w:rsid w:val="003D1587"/>
    <w:rsid w:val="003D18B7"/>
    <w:rsid w:val="003D2A3A"/>
    <w:rsid w:val="003D4EEF"/>
    <w:rsid w:val="003D56FA"/>
    <w:rsid w:val="003D673F"/>
    <w:rsid w:val="003E140F"/>
    <w:rsid w:val="003E562C"/>
    <w:rsid w:val="003E5C2D"/>
    <w:rsid w:val="003F56EA"/>
    <w:rsid w:val="003F58C7"/>
    <w:rsid w:val="00400233"/>
    <w:rsid w:val="004003D9"/>
    <w:rsid w:val="004060F5"/>
    <w:rsid w:val="00412579"/>
    <w:rsid w:val="00412FD8"/>
    <w:rsid w:val="00414ABC"/>
    <w:rsid w:val="00416868"/>
    <w:rsid w:val="00416DF9"/>
    <w:rsid w:val="00417417"/>
    <w:rsid w:val="00422286"/>
    <w:rsid w:val="00422B6A"/>
    <w:rsid w:val="004258EF"/>
    <w:rsid w:val="0043015D"/>
    <w:rsid w:val="00433B00"/>
    <w:rsid w:val="00437C89"/>
    <w:rsid w:val="00440978"/>
    <w:rsid w:val="00441764"/>
    <w:rsid w:val="0044232F"/>
    <w:rsid w:val="00443341"/>
    <w:rsid w:val="004449DF"/>
    <w:rsid w:val="00444D2E"/>
    <w:rsid w:val="0044553D"/>
    <w:rsid w:val="004536C0"/>
    <w:rsid w:val="004542E8"/>
    <w:rsid w:val="004551A9"/>
    <w:rsid w:val="0045536A"/>
    <w:rsid w:val="00456002"/>
    <w:rsid w:val="004573D2"/>
    <w:rsid w:val="00457BC2"/>
    <w:rsid w:val="00463A5D"/>
    <w:rsid w:val="00464637"/>
    <w:rsid w:val="00465E6F"/>
    <w:rsid w:val="00470734"/>
    <w:rsid w:val="00471C45"/>
    <w:rsid w:val="00475045"/>
    <w:rsid w:val="00476825"/>
    <w:rsid w:val="00477B21"/>
    <w:rsid w:val="00481481"/>
    <w:rsid w:val="00482C62"/>
    <w:rsid w:val="00484493"/>
    <w:rsid w:val="00484892"/>
    <w:rsid w:val="00487913"/>
    <w:rsid w:val="00490F6C"/>
    <w:rsid w:val="00492D46"/>
    <w:rsid w:val="004939BF"/>
    <w:rsid w:val="004A038F"/>
    <w:rsid w:val="004A0BBC"/>
    <w:rsid w:val="004A0C7C"/>
    <w:rsid w:val="004A4C77"/>
    <w:rsid w:val="004B019D"/>
    <w:rsid w:val="004B3C27"/>
    <w:rsid w:val="004B7CEA"/>
    <w:rsid w:val="004C0A0B"/>
    <w:rsid w:val="004C27BF"/>
    <w:rsid w:val="004C437E"/>
    <w:rsid w:val="004C7B96"/>
    <w:rsid w:val="004D07B1"/>
    <w:rsid w:val="004D39E6"/>
    <w:rsid w:val="004D701B"/>
    <w:rsid w:val="004E3DD8"/>
    <w:rsid w:val="004E56D6"/>
    <w:rsid w:val="004E6BA8"/>
    <w:rsid w:val="004E7C17"/>
    <w:rsid w:val="004F1EED"/>
    <w:rsid w:val="004F3D1D"/>
    <w:rsid w:val="004F4BC0"/>
    <w:rsid w:val="004F5F54"/>
    <w:rsid w:val="00500208"/>
    <w:rsid w:val="00500E20"/>
    <w:rsid w:val="005014A6"/>
    <w:rsid w:val="0050334A"/>
    <w:rsid w:val="0050354E"/>
    <w:rsid w:val="005037A9"/>
    <w:rsid w:val="00504257"/>
    <w:rsid w:val="00504A22"/>
    <w:rsid w:val="00505D6A"/>
    <w:rsid w:val="00506A28"/>
    <w:rsid w:val="0050710F"/>
    <w:rsid w:val="00512378"/>
    <w:rsid w:val="005136A0"/>
    <w:rsid w:val="00514822"/>
    <w:rsid w:val="00514D08"/>
    <w:rsid w:val="00515F2A"/>
    <w:rsid w:val="00517320"/>
    <w:rsid w:val="0052095A"/>
    <w:rsid w:val="00522823"/>
    <w:rsid w:val="00524BD1"/>
    <w:rsid w:val="005259DA"/>
    <w:rsid w:val="0053622E"/>
    <w:rsid w:val="00536493"/>
    <w:rsid w:val="00537532"/>
    <w:rsid w:val="00537537"/>
    <w:rsid w:val="0053792C"/>
    <w:rsid w:val="005406FA"/>
    <w:rsid w:val="00541121"/>
    <w:rsid w:val="00543E86"/>
    <w:rsid w:val="00550D61"/>
    <w:rsid w:val="00554F42"/>
    <w:rsid w:val="00561428"/>
    <w:rsid w:val="00561B6F"/>
    <w:rsid w:val="00563788"/>
    <w:rsid w:val="00564BCD"/>
    <w:rsid w:val="00564D9E"/>
    <w:rsid w:val="00565E42"/>
    <w:rsid w:val="00566A12"/>
    <w:rsid w:val="00566A76"/>
    <w:rsid w:val="00571347"/>
    <w:rsid w:val="0057739F"/>
    <w:rsid w:val="00577628"/>
    <w:rsid w:val="0058007F"/>
    <w:rsid w:val="005812DC"/>
    <w:rsid w:val="00581A30"/>
    <w:rsid w:val="005827D3"/>
    <w:rsid w:val="00583FCB"/>
    <w:rsid w:val="00586601"/>
    <w:rsid w:val="005874B5"/>
    <w:rsid w:val="00591695"/>
    <w:rsid w:val="00592732"/>
    <w:rsid w:val="00592BC4"/>
    <w:rsid w:val="005A0562"/>
    <w:rsid w:val="005A2521"/>
    <w:rsid w:val="005A28E9"/>
    <w:rsid w:val="005A4624"/>
    <w:rsid w:val="005B3981"/>
    <w:rsid w:val="005B72CE"/>
    <w:rsid w:val="005B7AAA"/>
    <w:rsid w:val="005B7FE8"/>
    <w:rsid w:val="005C29AE"/>
    <w:rsid w:val="005C3006"/>
    <w:rsid w:val="005C3723"/>
    <w:rsid w:val="005C446F"/>
    <w:rsid w:val="005C6B22"/>
    <w:rsid w:val="005C7016"/>
    <w:rsid w:val="005D3BAD"/>
    <w:rsid w:val="005D4565"/>
    <w:rsid w:val="005D4E6C"/>
    <w:rsid w:val="005D5720"/>
    <w:rsid w:val="005E15A5"/>
    <w:rsid w:val="005E1684"/>
    <w:rsid w:val="005E18C8"/>
    <w:rsid w:val="005E5963"/>
    <w:rsid w:val="005F7E8F"/>
    <w:rsid w:val="006001D1"/>
    <w:rsid w:val="006004E8"/>
    <w:rsid w:val="0060190D"/>
    <w:rsid w:val="00605204"/>
    <w:rsid w:val="00605229"/>
    <w:rsid w:val="00607329"/>
    <w:rsid w:val="006079BF"/>
    <w:rsid w:val="006136FD"/>
    <w:rsid w:val="00614605"/>
    <w:rsid w:val="00617077"/>
    <w:rsid w:val="00617881"/>
    <w:rsid w:val="00620287"/>
    <w:rsid w:val="00622353"/>
    <w:rsid w:val="006227B0"/>
    <w:rsid w:val="00624B1D"/>
    <w:rsid w:val="00625117"/>
    <w:rsid w:val="00625BE0"/>
    <w:rsid w:val="006278A9"/>
    <w:rsid w:val="00627AF8"/>
    <w:rsid w:val="00627F4D"/>
    <w:rsid w:val="00630551"/>
    <w:rsid w:val="006342DF"/>
    <w:rsid w:val="006349A8"/>
    <w:rsid w:val="00641627"/>
    <w:rsid w:val="00642298"/>
    <w:rsid w:val="006452CF"/>
    <w:rsid w:val="00645E2E"/>
    <w:rsid w:val="0064667D"/>
    <w:rsid w:val="006502E9"/>
    <w:rsid w:val="00650465"/>
    <w:rsid w:val="00650C36"/>
    <w:rsid w:val="00656E47"/>
    <w:rsid w:val="006634B4"/>
    <w:rsid w:val="006642BB"/>
    <w:rsid w:val="006653BB"/>
    <w:rsid w:val="00665A83"/>
    <w:rsid w:val="0066623A"/>
    <w:rsid w:val="006662E4"/>
    <w:rsid w:val="00666BD7"/>
    <w:rsid w:val="0067000C"/>
    <w:rsid w:val="006707F4"/>
    <w:rsid w:val="0067372F"/>
    <w:rsid w:val="006742A6"/>
    <w:rsid w:val="0067586B"/>
    <w:rsid w:val="00676093"/>
    <w:rsid w:val="006765D3"/>
    <w:rsid w:val="00677394"/>
    <w:rsid w:val="00677FA9"/>
    <w:rsid w:val="00680B85"/>
    <w:rsid w:val="0068165F"/>
    <w:rsid w:val="00683FD5"/>
    <w:rsid w:val="0068490F"/>
    <w:rsid w:val="006853F3"/>
    <w:rsid w:val="006857B0"/>
    <w:rsid w:val="00685D53"/>
    <w:rsid w:val="00686224"/>
    <w:rsid w:val="00687C24"/>
    <w:rsid w:val="006909F3"/>
    <w:rsid w:val="006917C6"/>
    <w:rsid w:val="006950B5"/>
    <w:rsid w:val="00697E73"/>
    <w:rsid w:val="006A091F"/>
    <w:rsid w:val="006A1506"/>
    <w:rsid w:val="006A23D0"/>
    <w:rsid w:val="006A307C"/>
    <w:rsid w:val="006A4BA4"/>
    <w:rsid w:val="006A594C"/>
    <w:rsid w:val="006A7EE8"/>
    <w:rsid w:val="006B4F38"/>
    <w:rsid w:val="006B63D3"/>
    <w:rsid w:val="006B6BC0"/>
    <w:rsid w:val="006C13DD"/>
    <w:rsid w:val="006C252F"/>
    <w:rsid w:val="006C25C2"/>
    <w:rsid w:val="006C2C47"/>
    <w:rsid w:val="006C40D5"/>
    <w:rsid w:val="006C561F"/>
    <w:rsid w:val="006C5820"/>
    <w:rsid w:val="006C6687"/>
    <w:rsid w:val="006D02F6"/>
    <w:rsid w:val="006D0BF4"/>
    <w:rsid w:val="006D1B71"/>
    <w:rsid w:val="006D5486"/>
    <w:rsid w:val="006D653C"/>
    <w:rsid w:val="006D7161"/>
    <w:rsid w:val="006E2558"/>
    <w:rsid w:val="006E2A9E"/>
    <w:rsid w:val="006E2CFC"/>
    <w:rsid w:val="006E65B8"/>
    <w:rsid w:val="006E79C2"/>
    <w:rsid w:val="006F177F"/>
    <w:rsid w:val="006F29B0"/>
    <w:rsid w:val="006F3F5F"/>
    <w:rsid w:val="006F5C73"/>
    <w:rsid w:val="006F7576"/>
    <w:rsid w:val="006F7700"/>
    <w:rsid w:val="0070326A"/>
    <w:rsid w:val="00703F0B"/>
    <w:rsid w:val="0070667D"/>
    <w:rsid w:val="00713A9E"/>
    <w:rsid w:val="007157E5"/>
    <w:rsid w:val="00715FDD"/>
    <w:rsid w:val="00717231"/>
    <w:rsid w:val="007173C8"/>
    <w:rsid w:val="0071750B"/>
    <w:rsid w:val="00717FAA"/>
    <w:rsid w:val="00720CDF"/>
    <w:rsid w:val="00721379"/>
    <w:rsid w:val="007225ED"/>
    <w:rsid w:val="00723A27"/>
    <w:rsid w:val="0072445F"/>
    <w:rsid w:val="00725077"/>
    <w:rsid w:val="00727C30"/>
    <w:rsid w:val="00730628"/>
    <w:rsid w:val="00731415"/>
    <w:rsid w:val="00732C8C"/>
    <w:rsid w:val="00732EAB"/>
    <w:rsid w:val="00734079"/>
    <w:rsid w:val="0073459F"/>
    <w:rsid w:val="00741137"/>
    <w:rsid w:val="00741679"/>
    <w:rsid w:val="0074309C"/>
    <w:rsid w:val="00746449"/>
    <w:rsid w:val="00747C09"/>
    <w:rsid w:val="00750743"/>
    <w:rsid w:val="00750E5C"/>
    <w:rsid w:val="00753ABA"/>
    <w:rsid w:val="00755BC9"/>
    <w:rsid w:val="00757A31"/>
    <w:rsid w:val="00757E40"/>
    <w:rsid w:val="00762435"/>
    <w:rsid w:val="0076761A"/>
    <w:rsid w:val="00770791"/>
    <w:rsid w:val="00770806"/>
    <w:rsid w:val="007722B3"/>
    <w:rsid w:val="007728A0"/>
    <w:rsid w:val="00773249"/>
    <w:rsid w:val="00774202"/>
    <w:rsid w:val="007763EF"/>
    <w:rsid w:val="0077696E"/>
    <w:rsid w:val="00776F02"/>
    <w:rsid w:val="00780187"/>
    <w:rsid w:val="00782192"/>
    <w:rsid w:val="007851C5"/>
    <w:rsid w:val="00786600"/>
    <w:rsid w:val="00786E39"/>
    <w:rsid w:val="00787EB3"/>
    <w:rsid w:val="0079157F"/>
    <w:rsid w:val="007967DC"/>
    <w:rsid w:val="007A0013"/>
    <w:rsid w:val="007A2956"/>
    <w:rsid w:val="007A6AE9"/>
    <w:rsid w:val="007B1DFD"/>
    <w:rsid w:val="007B234E"/>
    <w:rsid w:val="007B260A"/>
    <w:rsid w:val="007B40D0"/>
    <w:rsid w:val="007B4E4C"/>
    <w:rsid w:val="007B68DD"/>
    <w:rsid w:val="007B6A49"/>
    <w:rsid w:val="007B7648"/>
    <w:rsid w:val="007B7BED"/>
    <w:rsid w:val="007C2383"/>
    <w:rsid w:val="007C4172"/>
    <w:rsid w:val="007C580A"/>
    <w:rsid w:val="007C6038"/>
    <w:rsid w:val="007D0AAD"/>
    <w:rsid w:val="007D1627"/>
    <w:rsid w:val="007D5708"/>
    <w:rsid w:val="007D632D"/>
    <w:rsid w:val="007E0EB3"/>
    <w:rsid w:val="007E128C"/>
    <w:rsid w:val="007E3904"/>
    <w:rsid w:val="007E46AD"/>
    <w:rsid w:val="007E4734"/>
    <w:rsid w:val="007F171A"/>
    <w:rsid w:val="007F30CF"/>
    <w:rsid w:val="007F4A46"/>
    <w:rsid w:val="007F4F8A"/>
    <w:rsid w:val="007F577B"/>
    <w:rsid w:val="007F605C"/>
    <w:rsid w:val="007F6142"/>
    <w:rsid w:val="008002ED"/>
    <w:rsid w:val="008009B3"/>
    <w:rsid w:val="0080165B"/>
    <w:rsid w:val="00802EBC"/>
    <w:rsid w:val="00804865"/>
    <w:rsid w:val="008051F1"/>
    <w:rsid w:val="008068D6"/>
    <w:rsid w:val="0081324A"/>
    <w:rsid w:val="008148ED"/>
    <w:rsid w:val="00817C8A"/>
    <w:rsid w:val="00821443"/>
    <w:rsid w:val="00821533"/>
    <w:rsid w:val="00825370"/>
    <w:rsid w:val="008260A1"/>
    <w:rsid w:val="00826675"/>
    <w:rsid w:val="008336F1"/>
    <w:rsid w:val="00833864"/>
    <w:rsid w:val="00834B26"/>
    <w:rsid w:val="00837631"/>
    <w:rsid w:val="0083764D"/>
    <w:rsid w:val="00837BF5"/>
    <w:rsid w:val="00842DE6"/>
    <w:rsid w:val="008439B9"/>
    <w:rsid w:val="00845C65"/>
    <w:rsid w:val="008473D6"/>
    <w:rsid w:val="00850371"/>
    <w:rsid w:val="00851796"/>
    <w:rsid w:val="0085241D"/>
    <w:rsid w:val="008553E9"/>
    <w:rsid w:val="00857BCC"/>
    <w:rsid w:val="00860240"/>
    <w:rsid w:val="008617D5"/>
    <w:rsid w:val="00863BBD"/>
    <w:rsid w:val="00864C7F"/>
    <w:rsid w:val="00864F29"/>
    <w:rsid w:val="008655FC"/>
    <w:rsid w:val="0086603D"/>
    <w:rsid w:val="008667C4"/>
    <w:rsid w:val="00866C37"/>
    <w:rsid w:val="008676E3"/>
    <w:rsid w:val="008719F3"/>
    <w:rsid w:val="00871B8E"/>
    <w:rsid w:val="00871D62"/>
    <w:rsid w:val="008746D1"/>
    <w:rsid w:val="00883EF5"/>
    <w:rsid w:val="00884AA3"/>
    <w:rsid w:val="00884C44"/>
    <w:rsid w:val="00885ED1"/>
    <w:rsid w:val="00886235"/>
    <w:rsid w:val="0089744D"/>
    <w:rsid w:val="008A21A2"/>
    <w:rsid w:val="008A2AA5"/>
    <w:rsid w:val="008A3FA8"/>
    <w:rsid w:val="008A5351"/>
    <w:rsid w:val="008A5AC8"/>
    <w:rsid w:val="008B005F"/>
    <w:rsid w:val="008B056E"/>
    <w:rsid w:val="008B190D"/>
    <w:rsid w:val="008B4829"/>
    <w:rsid w:val="008B55D9"/>
    <w:rsid w:val="008B7A68"/>
    <w:rsid w:val="008B7FD2"/>
    <w:rsid w:val="008C2738"/>
    <w:rsid w:val="008C2D76"/>
    <w:rsid w:val="008C3026"/>
    <w:rsid w:val="008C510C"/>
    <w:rsid w:val="008C6D10"/>
    <w:rsid w:val="008D4CB5"/>
    <w:rsid w:val="008D4D98"/>
    <w:rsid w:val="008D5154"/>
    <w:rsid w:val="008D5D8D"/>
    <w:rsid w:val="008E23F0"/>
    <w:rsid w:val="008E2FDB"/>
    <w:rsid w:val="008E3093"/>
    <w:rsid w:val="008E457B"/>
    <w:rsid w:val="008E5256"/>
    <w:rsid w:val="008E573B"/>
    <w:rsid w:val="008E6CBF"/>
    <w:rsid w:val="008F1072"/>
    <w:rsid w:val="008F4A12"/>
    <w:rsid w:val="008F4B7D"/>
    <w:rsid w:val="008F54D7"/>
    <w:rsid w:val="008F57F5"/>
    <w:rsid w:val="008F5CCE"/>
    <w:rsid w:val="00900AD6"/>
    <w:rsid w:val="0090242D"/>
    <w:rsid w:val="0090342F"/>
    <w:rsid w:val="00903CEC"/>
    <w:rsid w:val="009048B2"/>
    <w:rsid w:val="00907C08"/>
    <w:rsid w:val="00910811"/>
    <w:rsid w:val="009127F9"/>
    <w:rsid w:val="0091330C"/>
    <w:rsid w:val="009137D0"/>
    <w:rsid w:val="00913B90"/>
    <w:rsid w:val="00916DEF"/>
    <w:rsid w:val="00917211"/>
    <w:rsid w:val="00917275"/>
    <w:rsid w:val="009175BD"/>
    <w:rsid w:val="0092028D"/>
    <w:rsid w:val="00920E1E"/>
    <w:rsid w:val="009242BE"/>
    <w:rsid w:val="00924F2D"/>
    <w:rsid w:val="009270D5"/>
    <w:rsid w:val="009309C5"/>
    <w:rsid w:val="00931BF2"/>
    <w:rsid w:val="0093450F"/>
    <w:rsid w:val="0093799A"/>
    <w:rsid w:val="00941F84"/>
    <w:rsid w:val="00945F6E"/>
    <w:rsid w:val="00946DBA"/>
    <w:rsid w:val="00947083"/>
    <w:rsid w:val="00954076"/>
    <w:rsid w:val="00955C7A"/>
    <w:rsid w:val="009568D8"/>
    <w:rsid w:val="00956BD8"/>
    <w:rsid w:val="0096411D"/>
    <w:rsid w:val="009672DE"/>
    <w:rsid w:val="009678A3"/>
    <w:rsid w:val="00967F55"/>
    <w:rsid w:val="00967F77"/>
    <w:rsid w:val="00971540"/>
    <w:rsid w:val="00973B77"/>
    <w:rsid w:val="009750A2"/>
    <w:rsid w:val="00976BF3"/>
    <w:rsid w:val="00977C75"/>
    <w:rsid w:val="009831DA"/>
    <w:rsid w:val="009846F7"/>
    <w:rsid w:val="00986E8D"/>
    <w:rsid w:val="00991CF9"/>
    <w:rsid w:val="00992109"/>
    <w:rsid w:val="0099463E"/>
    <w:rsid w:val="0099699D"/>
    <w:rsid w:val="00996AE6"/>
    <w:rsid w:val="009A25B1"/>
    <w:rsid w:val="009A3A20"/>
    <w:rsid w:val="009A46D3"/>
    <w:rsid w:val="009A5B7F"/>
    <w:rsid w:val="009B02ED"/>
    <w:rsid w:val="009B0A23"/>
    <w:rsid w:val="009B0E1D"/>
    <w:rsid w:val="009B27BB"/>
    <w:rsid w:val="009B3166"/>
    <w:rsid w:val="009B3C3E"/>
    <w:rsid w:val="009B50AA"/>
    <w:rsid w:val="009B51E6"/>
    <w:rsid w:val="009B7E7F"/>
    <w:rsid w:val="009C12D7"/>
    <w:rsid w:val="009C2853"/>
    <w:rsid w:val="009C3314"/>
    <w:rsid w:val="009C40E6"/>
    <w:rsid w:val="009C7090"/>
    <w:rsid w:val="009C7117"/>
    <w:rsid w:val="009D2F4B"/>
    <w:rsid w:val="009D318B"/>
    <w:rsid w:val="009D3CFE"/>
    <w:rsid w:val="009E3203"/>
    <w:rsid w:val="009E374C"/>
    <w:rsid w:val="009E6090"/>
    <w:rsid w:val="009E6E4B"/>
    <w:rsid w:val="009F1F58"/>
    <w:rsid w:val="009F21BC"/>
    <w:rsid w:val="009F32EF"/>
    <w:rsid w:val="009F4A40"/>
    <w:rsid w:val="00A00EDF"/>
    <w:rsid w:val="00A01B90"/>
    <w:rsid w:val="00A0381D"/>
    <w:rsid w:val="00A04F3F"/>
    <w:rsid w:val="00A04F76"/>
    <w:rsid w:val="00A0603B"/>
    <w:rsid w:val="00A06855"/>
    <w:rsid w:val="00A10E11"/>
    <w:rsid w:val="00A11301"/>
    <w:rsid w:val="00A13F3F"/>
    <w:rsid w:val="00A14642"/>
    <w:rsid w:val="00A21A9C"/>
    <w:rsid w:val="00A23483"/>
    <w:rsid w:val="00A273EE"/>
    <w:rsid w:val="00A27766"/>
    <w:rsid w:val="00A27D42"/>
    <w:rsid w:val="00A3003B"/>
    <w:rsid w:val="00A30B0E"/>
    <w:rsid w:val="00A31438"/>
    <w:rsid w:val="00A31BA4"/>
    <w:rsid w:val="00A31F26"/>
    <w:rsid w:val="00A3298F"/>
    <w:rsid w:val="00A32FBD"/>
    <w:rsid w:val="00A37AA6"/>
    <w:rsid w:val="00A40EC9"/>
    <w:rsid w:val="00A4369D"/>
    <w:rsid w:val="00A44D0B"/>
    <w:rsid w:val="00A4509E"/>
    <w:rsid w:val="00A45686"/>
    <w:rsid w:val="00A47636"/>
    <w:rsid w:val="00A565F2"/>
    <w:rsid w:val="00A607F4"/>
    <w:rsid w:val="00A70A2B"/>
    <w:rsid w:val="00A7475F"/>
    <w:rsid w:val="00A74FE5"/>
    <w:rsid w:val="00A77582"/>
    <w:rsid w:val="00A81131"/>
    <w:rsid w:val="00A81DF2"/>
    <w:rsid w:val="00A84969"/>
    <w:rsid w:val="00A9220E"/>
    <w:rsid w:val="00A9313D"/>
    <w:rsid w:val="00A94507"/>
    <w:rsid w:val="00A96AD2"/>
    <w:rsid w:val="00A97236"/>
    <w:rsid w:val="00AA3EF8"/>
    <w:rsid w:val="00AA4D15"/>
    <w:rsid w:val="00AB07BA"/>
    <w:rsid w:val="00AB279A"/>
    <w:rsid w:val="00AB37CA"/>
    <w:rsid w:val="00AB3880"/>
    <w:rsid w:val="00AB6DCB"/>
    <w:rsid w:val="00AC311A"/>
    <w:rsid w:val="00AC4338"/>
    <w:rsid w:val="00AC4ABD"/>
    <w:rsid w:val="00AC67D0"/>
    <w:rsid w:val="00AC7BB6"/>
    <w:rsid w:val="00AC7EF5"/>
    <w:rsid w:val="00AD0370"/>
    <w:rsid w:val="00AD0599"/>
    <w:rsid w:val="00AD41F1"/>
    <w:rsid w:val="00AD484F"/>
    <w:rsid w:val="00AD6FC3"/>
    <w:rsid w:val="00AD780E"/>
    <w:rsid w:val="00AE1D03"/>
    <w:rsid w:val="00AE2924"/>
    <w:rsid w:val="00AE2F7C"/>
    <w:rsid w:val="00AE769E"/>
    <w:rsid w:val="00AE781C"/>
    <w:rsid w:val="00AE7C5A"/>
    <w:rsid w:val="00AF0B65"/>
    <w:rsid w:val="00AF6033"/>
    <w:rsid w:val="00AF7297"/>
    <w:rsid w:val="00AF76FE"/>
    <w:rsid w:val="00B017EC"/>
    <w:rsid w:val="00B01DA6"/>
    <w:rsid w:val="00B02C44"/>
    <w:rsid w:val="00B03091"/>
    <w:rsid w:val="00B03B4F"/>
    <w:rsid w:val="00B130FE"/>
    <w:rsid w:val="00B15402"/>
    <w:rsid w:val="00B154DE"/>
    <w:rsid w:val="00B15635"/>
    <w:rsid w:val="00B20120"/>
    <w:rsid w:val="00B2045D"/>
    <w:rsid w:val="00B205E1"/>
    <w:rsid w:val="00B237E7"/>
    <w:rsid w:val="00B26E11"/>
    <w:rsid w:val="00B27C67"/>
    <w:rsid w:val="00B30FB7"/>
    <w:rsid w:val="00B340C2"/>
    <w:rsid w:val="00B368FD"/>
    <w:rsid w:val="00B4075A"/>
    <w:rsid w:val="00B41945"/>
    <w:rsid w:val="00B427AB"/>
    <w:rsid w:val="00B430D3"/>
    <w:rsid w:val="00B4346B"/>
    <w:rsid w:val="00B445F3"/>
    <w:rsid w:val="00B4481D"/>
    <w:rsid w:val="00B4504B"/>
    <w:rsid w:val="00B45C21"/>
    <w:rsid w:val="00B52074"/>
    <w:rsid w:val="00B52D74"/>
    <w:rsid w:val="00B535E5"/>
    <w:rsid w:val="00B55D11"/>
    <w:rsid w:val="00B60B01"/>
    <w:rsid w:val="00B610A5"/>
    <w:rsid w:val="00B6129F"/>
    <w:rsid w:val="00B619D3"/>
    <w:rsid w:val="00B6316E"/>
    <w:rsid w:val="00B64339"/>
    <w:rsid w:val="00B70369"/>
    <w:rsid w:val="00B7454A"/>
    <w:rsid w:val="00B77861"/>
    <w:rsid w:val="00B82FA2"/>
    <w:rsid w:val="00B85727"/>
    <w:rsid w:val="00B87E04"/>
    <w:rsid w:val="00B906C5"/>
    <w:rsid w:val="00B9297B"/>
    <w:rsid w:val="00B93F39"/>
    <w:rsid w:val="00B95E3E"/>
    <w:rsid w:val="00B96F2B"/>
    <w:rsid w:val="00BA00BE"/>
    <w:rsid w:val="00BA0DB3"/>
    <w:rsid w:val="00BA17D0"/>
    <w:rsid w:val="00BA2D40"/>
    <w:rsid w:val="00BA32A3"/>
    <w:rsid w:val="00BA47DF"/>
    <w:rsid w:val="00BA5484"/>
    <w:rsid w:val="00BA5EED"/>
    <w:rsid w:val="00BA63B6"/>
    <w:rsid w:val="00BA73BA"/>
    <w:rsid w:val="00BA767D"/>
    <w:rsid w:val="00BB36BA"/>
    <w:rsid w:val="00BB4D2C"/>
    <w:rsid w:val="00BB5346"/>
    <w:rsid w:val="00BB7FF3"/>
    <w:rsid w:val="00BC2876"/>
    <w:rsid w:val="00BC314B"/>
    <w:rsid w:val="00BC45CF"/>
    <w:rsid w:val="00BC5D2D"/>
    <w:rsid w:val="00BC732D"/>
    <w:rsid w:val="00BC739A"/>
    <w:rsid w:val="00BD132A"/>
    <w:rsid w:val="00BD5992"/>
    <w:rsid w:val="00BD5FED"/>
    <w:rsid w:val="00BD6356"/>
    <w:rsid w:val="00BD6478"/>
    <w:rsid w:val="00BD7FD1"/>
    <w:rsid w:val="00BE2816"/>
    <w:rsid w:val="00BE28B2"/>
    <w:rsid w:val="00BE28EC"/>
    <w:rsid w:val="00BE4731"/>
    <w:rsid w:val="00BE6757"/>
    <w:rsid w:val="00BE7BA0"/>
    <w:rsid w:val="00BF29F2"/>
    <w:rsid w:val="00BF437F"/>
    <w:rsid w:val="00BF4608"/>
    <w:rsid w:val="00BF5012"/>
    <w:rsid w:val="00C019AC"/>
    <w:rsid w:val="00C03CAD"/>
    <w:rsid w:val="00C054AB"/>
    <w:rsid w:val="00C07A3B"/>
    <w:rsid w:val="00C123FF"/>
    <w:rsid w:val="00C1252F"/>
    <w:rsid w:val="00C12CFC"/>
    <w:rsid w:val="00C15181"/>
    <w:rsid w:val="00C15FE1"/>
    <w:rsid w:val="00C20DE6"/>
    <w:rsid w:val="00C20E1E"/>
    <w:rsid w:val="00C27AB4"/>
    <w:rsid w:val="00C306D9"/>
    <w:rsid w:val="00C341B3"/>
    <w:rsid w:val="00C34D3F"/>
    <w:rsid w:val="00C364CF"/>
    <w:rsid w:val="00C379AB"/>
    <w:rsid w:val="00C37C20"/>
    <w:rsid w:val="00C407C3"/>
    <w:rsid w:val="00C41CCF"/>
    <w:rsid w:val="00C44663"/>
    <w:rsid w:val="00C458E8"/>
    <w:rsid w:val="00C50141"/>
    <w:rsid w:val="00C5064C"/>
    <w:rsid w:val="00C53493"/>
    <w:rsid w:val="00C547EC"/>
    <w:rsid w:val="00C54EFB"/>
    <w:rsid w:val="00C55415"/>
    <w:rsid w:val="00C6065E"/>
    <w:rsid w:val="00C63DD4"/>
    <w:rsid w:val="00C704DC"/>
    <w:rsid w:val="00C706E3"/>
    <w:rsid w:val="00C73CB5"/>
    <w:rsid w:val="00C7483E"/>
    <w:rsid w:val="00C75DEC"/>
    <w:rsid w:val="00C76A40"/>
    <w:rsid w:val="00C7707A"/>
    <w:rsid w:val="00C846BE"/>
    <w:rsid w:val="00C86D8E"/>
    <w:rsid w:val="00C908A3"/>
    <w:rsid w:val="00C95870"/>
    <w:rsid w:val="00C95A61"/>
    <w:rsid w:val="00C96A86"/>
    <w:rsid w:val="00CA1D51"/>
    <w:rsid w:val="00CA2142"/>
    <w:rsid w:val="00CA265F"/>
    <w:rsid w:val="00CA2950"/>
    <w:rsid w:val="00CA34F8"/>
    <w:rsid w:val="00CA4605"/>
    <w:rsid w:val="00CA47B8"/>
    <w:rsid w:val="00CB4AD9"/>
    <w:rsid w:val="00CB5405"/>
    <w:rsid w:val="00CB68E5"/>
    <w:rsid w:val="00CB7590"/>
    <w:rsid w:val="00CB77CD"/>
    <w:rsid w:val="00CB7967"/>
    <w:rsid w:val="00CC1406"/>
    <w:rsid w:val="00CC1BEE"/>
    <w:rsid w:val="00CC3493"/>
    <w:rsid w:val="00CC48F8"/>
    <w:rsid w:val="00CC4B88"/>
    <w:rsid w:val="00CC4C7A"/>
    <w:rsid w:val="00CC51C4"/>
    <w:rsid w:val="00CC6285"/>
    <w:rsid w:val="00CC678D"/>
    <w:rsid w:val="00CC6874"/>
    <w:rsid w:val="00CD00B5"/>
    <w:rsid w:val="00CD1763"/>
    <w:rsid w:val="00CD2A1B"/>
    <w:rsid w:val="00CD3DF9"/>
    <w:rsid w:val="00CD58B0"/>
    <w:rsid w:val="00CD6793"/>
    <w:rsid w:val="00CE0854"/>
    <w:rsid w:val="00CE3CD4"/>
    <w:rsid w:val="00CE4255"/>
    <w:rsid w:val="00CE4EC0"/>
    <w:rsid w:val="00CE7A49"/>
    <w:rsid w:val="00CF2881"/>
    <w:rsid w:val="00CF34DD"/>
    <w:rsid w:val="00CF43DF"/>
    <w:rsid w:val="00CF6504"/>
    <w:rsid w:val="00CF7412"/>
    <w:rsid w:val="00D02361"/>
    <w:rsid w:val="00D02387"/>
    <w:rsid w:val="00D02654"/>
    <w:rsid w:val="00D04B82"/>
    <w:rsid w:val="00D06550"/>
    <w:rsid w:val="00D06B19"/>
    <w:rsid w:val="00D07716"/>
    <w:rsid w:val="00D10721"/>
    <w:rsid w:val="00D11A32"/>
    <w:rsid w:val="00D12654"/>
    <w:rsid w:val="00D14529"/>
    <w:rsid w:val="00D146A3"/>
    <w:rsid w:val="00D15629"/>
    <w:rsid w:val="00D16BA7"/>
    <w:rsid w:val="00D16E63"/>
    <w:rsid w:val="00D176F8"/>
    <w:rsid w:val="00D17FCA"/>
    <w:rsid w:val="00D20034"/>
    <w:rsid w:val="00D30C01"/>
    <w:rsid w:val="00D321C4"/>
    <w:rsid w:val="00D3421E"/>
    <w:rsid w:val="00D3583A"/>
    <w:rsid w:val="00D35B64"/>
    <w:rsid w:val="00D376A5"/>
    <w:rsid w:val="00D37BA0"/>
    <w:rsid w:val="00D40848"/>
    <w:rsid w:val="00D42F31"/>
    <w:rsid w:val="00D43992"/>
    <w:rsid w:val="00D44962"/>
    <w:rsid w:val="00D4498F"/>
    <w:rsid w:val="00D44B33"/>
    <w:rsid w:val="00D51D9F"/>
    <w:rsid w:val="00D55BF5"/>
    <w:rsid w:val="00D61070"/>
    <w:rsid w:val="00D63CB2"/>
    <w:rsid w:val="00D64EE8"/>
    <w:rsid w:val="00D66124"/>
    <w:rsid w:val="00D664C9"/>
    <w:rsid w:val="00D6738D"/>
    <w:rsid w:val="00D67805"/>
    <w:rsid w:val="00D70E11"/>
    <w:rsid w:val="00D73E8F"/>
    <w:rsid w:val="00D76F16"/>
    <w:rsid w:val="00D80310"/>
    <w:rsid w:val="00D812BB"/>
    <w:rsid w:val="00D826FC"/>
    <w:rsid w:val="00D8684F"/>
    <w:rsid w:val="00D9346D"/>
    <w:rsid w:val="00D954E2"/>
    <w:rsid w:val="00D9758E"/>
    <w:rsid w:val="00D97626"/>
    <w:rsid w:val="00DA10E6"/>
    <w:rsid w:val="00DA3CC6"/>
    <w:rsid w:val="00DA5839"/>
    <w:rsid w:val="00DA58DF"/>
    <w:rsid w:val="00DA7D5E"/>
    <w:rsid w:val="00DB1053"/>
    <w:rsid w:val="00DB255B"/>
    <w:rsid w:val="00DB288F"/>
    <w:rsid w:val="00DB4B06"/>
    <w:rsid w:val="00DB5586"/>
    <w:rsid w:val="00DC28C9"/>
    <w:rsid w:val="00DC2D95"/>
    <w:rsid w:val="00DC4303"/>
    <w:rsid w:val="00DC5268"/>
    <w:rsid w:val="00DC6EA2"/>
    <w:rsid w:val="00DC76FF"/>
    <w:rsid w:val="00DD6D70"/>
    <w:rsid w:val="00DD7601"/>
    <w:rsid w:val="00DE1BEC"/>
    <w:rsid w:val="00DE314C"/>
    <w:rsid w:val="00DF336B"/>
    <w:rsid w:val="00DF46A7"/>
    <w:rsid w:val="00DF5952"/>
    <w:rsid w:val="00DF6C3A"/>
    <w:rsid w:val="00E00FFB"/>
    <w:rsid w:val="00E03307"/>
    <w:rsid w:val="00E034C6"/>
    <w:rsid w:val="00E054EC"/>
    <w:rsid w:val="00E1048F"/>
    <w:rsid w:val="00E115D4"/>
    <w:rsid w:val="00E11B5F"/>
    <w:rsid w:val="00E1373D"/>
    <w:rsid w:val="00E13B4F"/>
    <w:rsid w:val="00E13BCA"/>
    <w:rsid w:val="00E155BE"/>
    <w:rsid w:val="00E17B57"/>
    <w:rsid w:val="00E17EC0"/>
    <w:rsid w:val="00E204FD"/>
    <w:rsid w:val="00E21F34"/>
    <w:rsid w:val="00E23143"/>
    <w:rsid w:val="00E26EB6"/>
    <w:rsid w:val="00E309B6"/>
    <w:rsid w:val="00E32E5B"/>
    <w:rsid w:val="00E330DD"/>
    <w:rsid w:val="00E34359"/>
    <w:rsid w:val="00E344BF"/>
    <w:rsid w:val="00E36D66"/>
    <w:rsid w:val="00E37131"/>
    <w:rsid w:val="00E425ED"/>
    <w:rsid w:val="00E42E17"/>
    <w:rsid w:val="00E43464"/>
    <w:rsid w:val="00E44AC4"/>
    <w:rsid w:val="00E44E7C"/>
    <w:rsid w:val="00E467CC"/>
    <w:rsid w:val="00E46F61"/>
    <w:rsid w:val="00E505E2"/>
    <w:rsid w:val="00E52B8E"/>
    <w:rsid w:val="00E56726"/>
    <w:rsid w:val="00E605CE"/>
    <w:rsid w:val="00E60633"/>
    <w:rsid w:val="00E61342"/>
    <w:rsid w:val="00E63942"/>
    <w:rsid w:val="00E64CDC"/>
    <w:rsid w:val="00E73340"/>
    <w:rsid w:val="00E73449"/>
    <w:rsid w:val="00E74E6C"/>
    <w:rsid w:val="00E7610C"/>
    <w:rsid w:val="00E77A71"/>
    <w:rsid w:val="00E82355"/>
    <w:rsid w:val="00E82E96"/>
    <w:rsid w:val="00E83310"/>
    <w:rsid w:val="00E9030A"/>
    <w:rsid w:val="00E907D3"/>
    <w:rsid w:val="00E93763"/>
    <w:rsid w:val="00EA0B3C"/>
    <w:rsid w:val="00EA2E17"/>
    <w:rsid w:val="00EB2B9B"/>
    <w:rsid w:val="00EB38F5"/>
    <w:rsid w:val="00EB6908"/>
    <w:rsid w:val="00EC3170"/>
    <w:rsid w:val="00EC4105"/>
    <w:rsid w:val="00EC4EE2"/>
    <w:rsid w:val="00EC7198"/>
    <w:rsid w:val="00ED08B5"/>
    <w:rsid w:val="00ED1F5D"/>
    <w:rsid w:val="00ED2405"/>
    <w:rsid w:val="00ED385E"/>
    <w:rsid w:val="00ED6773"/>
    <w:rsid w:val="00EE29D2"/>
    <w:rsid w:val="00EE2BEA"/>
    <w:rsid w:val="00EE4329"/>
    <w:rsid w:val="00EE4FD2"/>
    <w:rsid w:val="00EE6749"/>
    <w:rsid w:val="00EF7E9B"/>
    <w:rsid w:val="00F0020F"/>
    <w:rsid w:val="00F01950"/>
    <w:rsid w:val="00F041B4"/>
    <w:rsid w:val="00F04E0B"/>
    <w:rsid w:val="00F104E6"/>
    <w:rsid w:val="00F1277A"/>
    <w:rsid w:val="00F14244"/>
    <w:rsid w:val="00F153C6"/>
    <w:rsid w:val="00F16186"/>
    <w:rsid w:val="00F210BF"/>
    <w:rsid w:val="00F221BD"/>
    <w:rsid w:val="00F2258F"/>
    <w:rsid w:val="00F242D2"/>
    <w:rsid w:val="00F25097"/>
    <w:rsid w:val="00F25B05"/>
    <w:rsid w:val="00F30B78"/>
    <w:rsid w:val="00F32DF2"/>
    <w:rsid w:val="00F410F5"/>
    <w:rsid w:val="00F43188"/>
    <w:rsid w:val="00F437D9"/>
    <w:rsid w:val="00F467D3"/>
    <w:rsid w:val="00F46EB6"/>
    <w:rsid w:val="00F47355"/>
    <w:rsid w:val="00F47707"/>
    <w:rsid w:val="00F47BD7"/>
    <w:rsid w:val="00F51DBE"/>
    <w:rsid w:val="00F51E9E"/>
    <w:rsid w:val="00F52C0B"/>
    <w:rsid w:val="00F53076"/>
    <w:rsid w:val="00F54F4B"/>
    <w:rsid w:val="00F555F4"/>
    <w:rsid w:val="00F611F3"/>
    <w:rsid w:val="00F62428"/>
    <w:rsid w:val="00F739D5"/>
    <w:rsid w:val="00F74C9C"/>
    <w:rsid w:val="00F7612E"/>
    <w:rsid w:val="00F76BA4"/>
    <w:rsid w:val="00F807C4"/>
    <w:rsid w:val="00F82E6C"/>
    <w:rsid w:val="00F83C6A"/>
    <w:rsid w:val="00F8400E"/>
    <w:rsid w:val="00F865E9"/>
    <w:rsid w:val="00F874F1"/>
    <w:rsid w:val="00F93E71"/>
    <w:rsid w:val="00F96930"/>
    <w:rsid w:val="00F9772B"/>
    <w:rsid w:val="00FA1880"/>
    <w:rsid w:val="00FA23AB"/>
    <w:rsid w:val="00FA58B6"/>
    <w:rsid w:val="00FA7556"/>
    <w:rsid w:val="00FB1713"/>
    <w:rsid w:val="00FB19B4"/>
    <w:rsid w:val="00FB1B20"/>
    <w:rsid w:val="00FB1C95"/>
    <w:rsid w:val="00FB2C8F"/>
    <w:rsid w:val="00FB4216"/>
    <w:rsid w:val="00FB5D10"/>
    <w:rsid w:val="00FB65A0"/>
    <w:rsid w:val="00FB7FF3"/>
    <w:rsid w:val="00FC06EF"/>
    <w:rsid w:val="00FC0DF7"/>
    <w:rsid w:val="00FC1427"/>
    <w:rsid w:val="00FC541A"/>
    <w:rsid w:val="00FC7857"/>
    <w:rsid w:val="00FD2890"/>
    <w:rsid w:val="00FD337B"/>
    <w:rsid w:val="00FD6EBF"/>
    <w:rsid w:val="00FE099D"/>
    <w:rsid w:val="00FF11AD"/>
    <w:rsid w:val="00FF127A"/>
    <w:rsid w:val="00FF3055"/>
    <w:rsid w:val="00FF4108"/>
    <w:rsid w:val="00FF5980"/>
    <w:rsid w:val="00FF5F4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9D3FE"/>
  <w15:chartTrackingRefBased/>
  <w15:docId w15:val="{36E2CEEB-5DAD-4145-8017-1A8D7A21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65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1">
    <w:name w:val="Normal-1"/>
    <w:basedOn w:val="Normal"/>
    <w:next w:val="Normal"/>
    <w:rsid w:val="00292C1C"/>
  </w:style>
  <w:style w:type="paragraph" w:styleId="NoSpacing">
    <w:name w:val="No Spacing"/>
    <w:aliases w:val="Normal-a"/>
    <w:basedOn w:val="Normal-1"/>
    <w:next w:val="Normal"/>
    <w:autoRedefine/>
    <w:uiPriority w:val="1"/>
    <w:qFormat/>
    <w:rsid w:val="00BA0DB3"/>
  </w:style>
  <w:style w:type="paragraph" w:customStyle="1" w:styleId="NewNormal">
    <w:name w:val="New Normal"/>
    <w:basedOn w:val="Normal"/>
    <w:next w:val="Normal"/>
    <w:autoRedefine/>
    <w:qFormat/>
    <w:rsid w:val="00E60633"/>
  </w:style>
  <w:style w:type="paragraph" w:styleId="ListParagraph">
    <w:name w:val="List Paragraph"/>
    <w:basedOn w:val="Normal"/>
    <w:uiPriority w:val="34"/>
    <w:qFormat/>
    <w:rsid w:val="00A565F2"/>
    <w:pPr>
      <w:ind w:left="720"/>
      <w:contextualSpacing/>
    </w:pPr>
  </w:style>
  <w:style w:type="character" w:customStyle="1" w:styleId="tab">
    <w:name w:val="tab"/>
    <w:basedOn w:val="DefaultParagraphFont"/>
    <w:rsid w:val="0045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Wallhagen, Margaret</dc:creator>
  <cp:keywords/>
  <dc:description/>
  <cp:lastModifiedBy>Wallhagen, Margaret</cp:lastModifiedBy>
  <cp:revision>13</cp:revision>
  <dcterms:created xsi:type="dcterms:W3CDTF">2023-09-15T20:12:00Z</dcterms:created>
  <dcterms:modified xsi:type="dcterms:W3CDTF">2023-09-15T23:43:00Z</dcterms:modified>
</cp:coreProperties>
</file>