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0382" w14:textId="77777777" w:rsidR="005547C3" w:rsidRPr="000B0C04" w:rsidRDefault="005547C3" w:rsidP="005547C3">
      <w:pPr>
        <w:rPr>
          <w:rFonts w:ascii="Helvetica" w:hAnsi="Helvetica" w:cs="Helvetica"/>
          <w:b/>
          <w:sz w:val="20"/>
          <w:szCs w:val="20"/>
        </w:rPr>
      </w:pPr>
      <w:r w:rsidRPr="00DD0C69">
        <w:rPr>
          <w:rFonts w:ascii="Helvetica" w:hAnsi="Helvetica" w:cs="Helvetica"/>
          <w:b/>
          <w:sz w:val="20"/>
          <w:szCs w:val="20"/>
        </w:rPr>
        <w:t xml:space="preserve">Committee on </w:t>
      </w:r>
      <w:r>
        <w:rPr>
          <w:rFonts w:ascii="Helvetica" w:hAnsi="Helvetica" w:cs="Helvetica"/>
          <w:b/>
          <w:sz w:val="20"/>
          <w:szCs w:val="20"/>
        </w:rPr>
        <w:t>Sustainability</w:t>
      </w:r>
      <w:r w:rsidRPr="00DD0C69">
        <w:rPr>
          <w:rFonts w:ascii="Helvetica" w:hAnsi="Helvetica" w:cs="Helvetica"/>
          <w:b/>
          <w:sz w:val="20"/>
          <w:szCs w:val="20"/>
        </w:rPr>
        <w:t xml:space="preserve"> </w:t>
      </w:r>
      <w:r w:rsidRPr="00DD0C69">
        <w:rPr>
          <w:rFonts w:ascii="Helvetica" w:hAnsi="Helvetica" w:cs="Helvetica"/>
          <w:b/>
          <w:sz w:val="20"/>
          <w:szCs w:val="20"/>
        </w:rPr>
        <w:br/>
      </w:r>
      <w:r w:rsidRPr="00564F3B">
        <w:rPr>
          <w:rFonts w:ascii="Helvetica" w:hAnsi="Helvetica" w:cs="Helvetica"/>
          <w:b/>
          <w:sz w:val="20"/>
          <w:szCs w:val="20"/>
        </w:rPr>
        <w:t>Chelsea Landolin, RN, MS, NP</w:t>
      </w:r>
      <w:r>
        <w:rPr>
          <w:rFonts w:ascii="Helvetica" w:hAnsi="Helvetica" w:cs="Helvetica"/>
          <w:b/>
          <w:sz w:val="20"/>
          <w:szCs w:val="20"/>
        </w:rPr>
        <w:t xml:space="preserve">, </w:t>
      </w:r>
      <w:r w:rsidRPr="00DD0C69">
        <w:rPr>
          <w:rFonts w:ascii="Helvetica" w:hAnsi="Helvetica" w:cs="Helvetica"/>
          <w:b/>
          <w:sz w:val="20"/>
          <w:szCs w:val="20"/>
        </w:rPr>
        <w:t>Chair</w:t>
      </w:r>
    </w:p>
    <w:p w14:paraId="1C7A5EE1" w14:textId="6A6944CF" w:rsidR="005547C3" w:rsidRDefault="005547C3" w:rsidP="005547C3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Thursday</w:t>
      </w:r>
      <w:r w:rsidRPr="005A728B">
        <w:rPr>
          <w:rFonts w:ascii="Helvetica" w:hAnsi="Helvetica" w:cs="Helvetica"/>
          <w:b/>
          <w:sz w:val="20"/>
          <w:szCs w:val="20"/>
        </w:rPr>
        <w:t xml:space="preserve">, </w:t>
      </w:r>
      <w:r w:rsidR="00523E73">
        <w:rPr>
          <w:rFonts w:ascii="Helvetica" w:hAnsi="Helvetica" w:cs="Helvetica"/>
          <w:b/>
          <w:sz w:val="20"/>
          <w:szCs w:val="20"/>
        </w:rPr>
        <w:t>March</w:t>
      </w:r>
      <w:r>
        <w:rPr>
          <w:rFonts w:ascii="Helvetica" w:hAnsi="Helvetica" w:cs="Helvetica"/>
          <w:b/>
          <w:sz w:val="20"/>
          <w:szCs w:val="20"/>
        </w:rPr>
        <w:t xml:space="preserve"> 17</w:t>
      </w:r>
      <w:r w:rsidRPr="005A728B">
        <w:rPr>
          <w:rFonts w:ascii="Helvetica" w:hAnsi="Helvetica" w:cs="Helvetica"/>
          <w:b/>
          <w:sz w:val="20"/>
          <w:szCs w:val="20"/>
        </w:rPr>
        <w:t>, 20</w:t>
      </w:r>
      <w:r>
        <w:rPr>
          <w:rFonts w:ascii="Helvetica" w:hAnsi="Helvetica" w:cs="Helvetica"/>
          <w:b/>
          <w:sz w:val="20"/>
          <w:szCs w:val="20"/>
        </w:rPr>
        <w:t>22</w:t>
      </w:r>
      <w:r w:rsidRPr="005A728B"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t>3:05</w:t>
      </w:r>
      <w:r w:rsidRPr="005A728B">
        <w:rPr>
          <w:rFonts w:ascii="Helvetica" w:hAnsi="Helvetica" w:cs="Helvetica"/>
          <w:b/>
          <w:sz w:val="20"/>
          <w:szCs w:val="20"/>
        </w:rPr>
        <w:t xml:space="preserve">– </w:t>
      </w:r>
      <w:r>
        <w:rPr>
          <w:rFonts w:ascii="Helvetica" w:hAnsi="Helvetica" w:cs="Helvetica"/>
          <w:b/>
          <w:sz w:val="20"/>
          <w:szCs w:val="20"/>
        </w:rPr>
        <w:t>4</w:t>
      </w:r>
      <w:r w:rsidRPr="005A728B">
        <w:rPr>
          <w:rFonts w:ascii="Helvetica" w:hAnsi="Helvetica" w:cs="Helvetica"/>
          <w:b/>
          <w:sz w:val="20"/>
          <w:szCs w:val="20"/>
        </w:rPr>
        <w:t>:</w:t>
      </w:r>
      <w:r>
        <w:rPr>
          <w:rFonts w:ascii="Helvetica" w:hAnsi="Helvetica" w:cs="Helvetica"/>
          <w:b/>
          <w:sz w:val="20"/>
          <w:szCs w:val="20"/>
        </w:rPr>
        <w:t>3</w:t>
      </w:r>
      <w:r w:rsidRPr="005A728B">
        <w:rPr>
          <w:rFonts w:ascii="Helvetica" w:hAnsi="Helvetica" w:cs="Helvetica"/>
          <w:b/>
          <w:sz w:val="20"/>
          <w:szCs w:val="20"/>
        </w:rPr>
        <w:t xml:space="preserve">0 p.m. </w:t>
      </w:r>
      <w:r w:rsidRPr="005A728B">
        <w:rPr>
          <w:rFonts w:ascii="Helvetica" w:hAnsi="Helvetica" w:cs="Helvetica"/>
          <w:b/>
          <w:sz w:val="20"/>
          <w:szCs w:val="20"/>
        </w:rPr>
        <w:tab/>
      </w:r>
      <w:r w:rsidRPr="005A728B">
        <w:rPr>
          <w:rFonts w:ascii="Helvetica" w:hAnsi="Helvetica" w:cs="Helvetica"/>
          <w:b/>
          <w:sz w:val="20"/>
          <w:szCs w:val="20"/>
        </w:rPr>
        <w:tab/>
      </w:r>
      <w:r w:rsidRPr="005A728B">
        <w:rPr>
          <w:rFonts w:ascii="Helvetica" w:hAnsi="Helvetica" w:cs="Helvetica"/>
          <w:b/>
          <w:sz w:val="20"/>
          <w:szCs w:val="20"/>
        </w:rPr>
        <w:tab/>
      </w:r>
      <w:r w:rsidRPr="005A728B">
        <w:rPr>
          <w:rFonts w:ascii="Helvetica" w:hAnsi="Helvetica" w:cs="Helvetica"/>
          <w:b/>
          <w:sz w:val="20"/>
          <w:szCs w:val="20"/>
        </w:rPr>
        <w:br/>
      </w:r>
      <w:hyperlink r:id="rId7" w:history="1">
        <w:r w:rsidRPr="00CF0413">
          <w:rPr>
            <w:rStyle w:val="Hyperlink"/>
            <w:rFonts w:ascii="Helvetica" w:hAnsi="Helvetica" w:cs="Helvetica"/>
            <w:b/>
            <w:sz w:val="20"/>
            <w:szCs w:val="20"/>
          </w:rPr>
          <w:t>Zoom videoconference</w:t>
        </w:r>
      </w:hyperlink>
    </w:p>
    <w:p w14:paraId="1D96B09D" w14:textId="77777777" w:rsidR="005547C3" w:rsidRDefault="005547C3" w:rsidP="005547C3">
      <w:pPr>
        <w:rPr>
          <w:rFonts w:ascii="Helvetica" w:hAnsi="Helvetica" w:cs="Helvetica"/>
          <w:b/>
          <w:sz w:val="24"/>
          <w:szCs w:val="24"/>
        </w:rPr>
      </w:pPr>
    </w:p>
    <w:p w14:paraId="39022677" w14:textId="2FDBAD2E" w:rsidR="005547C3" w:rsidRPr="00606248" w:rsidRDefault="005547C3" w:rsidP="005547C3">
      <w:pPr>
        <w:rPr>
          <w:rFonts w:ascii="Helvetica" w:hAnsi="Helvetica"/>
          <w:sz w:val="20"/>
          <w:szCs w:val="20"/>
        </w:rPr>
      </w:pPr>
      <w:r w:rsidRPr="003A4679">
        <w:rPr>
          <w:rFonts w:ascii="Helvetica" w:hAnsi="Helvetica"/>
          <w:b/>
          <w:bCs/>
          <w:sz w:val="20"/>
          <w:szCs w:val="20"/>
        </w:rPr>
        <w:t>ATTENDING:</w:t>
      </w:r>
      <w:r>
        <w:rPr>
          <w:rFonts w:ascii="Helvetica" w:hAnsi="Helvetica"/>
          <w:sz w:val="20"/>
          <w:szCs w:val="20"/>
        </w:rPr>
        <w:t xml:space="preserve"> </w:t>
      </w:r>
      <w:r w:rsidR="006C3030">
        <w:rPr>
          <w:rFonts w:ascii="Helvetica" w:hAnsi="Helvetica"/>
          <w:sz w:val="20"/>
          <w:szCs w:val="20"/>
        </w:rPr>
        <w:t xml:space="preserve">C. </w:t>
      </w:r>
      <w:proofErr w:type="spellStart"/>
      <w:r w:rsidR="006C3030">
        <w:rPr>
          <w:rFonts w:ascii="Helvetica" w:hAnsi="Helvetica"/>
          <w:sz w:val="20"/>
          <w:szCs w:val="20"/>
        </w:rPr>
        <w:t>Landolin</w:t>
      </w:r>
      <w:proofErr w:type="spellEnd"/>
      <w:r w:rsidR="006C3030">
        <w:rPr>
          <w:rFonts w:ascii="Helvetica" w:hAnsi="Helvetica"/>
          <w:sz w:val="20"/>
          <w:szCs w:val="20"/>
        </w:rPr>
        <w:t xml:space="preserve">, </w:t>
      </w:r>
      <w:r w:rsidR="00EB22A1">
        <w:rPr>
          <w:rFonts w:ascii="Helvetica" w:hAnsi="Helvetica"/>
          <w:sz w:val="20"/>
          <w:szCs w:val="20"/>
        </w:rPr>
        <w:t xml:space="preserve">M. </w:t>
      </w:r>
      <w:proofErr w:type="spellStart"/>
      <w:r w:rsidR="00EB22A1">
        <w:rPr>
          <w:rFonts w:ascii="Helvetica" w:hAnsi="Helvetica"/>
          <w:sz w:val="20"/>
          <w:szCs w:val="20"/>
        </w:rPr>
        <w:t>Zlatnik</w:t>
      </w:r>
      <w:proofErr w:type="spellEnd"/>
      <w:r w:rsidR="00EB22A1">
        <w:rPr>
          <w:rFonts w:ascii="Helvetica" w:hAnsi="Helvetica"/>
          <w:sz w:val="20"/>
          <w:szCs w:val="20"/>
        </w:rPr>
        <w:t>,</w:t>
      </w:r>
      <w:r w:rsidR="00EB22A1" w:rsidRPr="00667BD0">
        <w:rPr>
          <w:rFonts w:ascii="Helvetica" w:hAnsi="Helvetica"/>
          <w:sz w:val="20"/>
          <w:szCs w:val="20"/>
        </w:rPr>
        <w:t xml:space="preserve"> </w:t>
      </w:r>
      <w:r w:rsidR="00EB22A1">
        <w:rPr>
          <w:rFonts w:ascii="Helvetica" w:hAnsi="Helvetica"/>
          <w:sz w:val="20"/>
          <w:szCs w:val="20"/>
        </w:rPr>
        <w:t xml:space="preserve">K. </w:t>
      </w:r>
      <w:proofErr w:type="spellStart"/>
      <w:r w:rsidR="00EB22A1">
        <w:rPr>
          <w:rFonts w:ascii="Helvetica" w:hAnsi="Helvetica"/>
          <w:sz w:val="20"/>
          <w:szCs w:val="20"/>
        </w:rPr>
        <w:t>Gundling</w:t>
      </w:r>
      <w:proofErr w:type="spellEnd"/>
      <w:r w:rsidR="00EB22A1">
        <w:rPr>
          <w:rFonts w:ascii="Helvetica" w:hAnsi="Helvetica"/>
          <w:sz w:val="20"/>
          <w:szCs w:val="20"/>
        </w:rPr>
        <w:t xml:space="preserve">, L. Hertel, S. Ho, </w:t>
      </w:r>
      <w:r w:rsidR="006C3030">
        <w:rPr>
          <w:rFonts w:ascii="Helvetica" w:hAnsi="Helvetica"/>
          <w:sz w:val="20"/>
          <w:szCs w:val="20"/>
        </w:rPr>
        <w:t xml:space="preserve">M. </w:t>
      </w:r>
      <w:proofErr w:type="spellStart"/>
      <w:r w:rsidR="006C3030">
        <w:rPr>
          <w:rFonts w:ascii="Helvetica" w:hAnsi="Helvetica"/>
          <w:sz w:val="20"/>
          <w:szCs w:val="20"/>
        </w:rPr>
        <w:t>Seielstad</w:t>
      </w:r>
      <w:proofErr w:type="spellEnd"/>
      <w:r w:rsidR="006C3030">
        <w:rPr>
          <w:rFonts w:ascii="Helvetica" w:hAnsi="Helvetica"/>
          <w:sz w:val="20"/>
          <w:szCs w:val="20"/>
        </w:rPr>
        <w:t xml:space="preserve">, K. </w:t>
      </w:r>
      <w:proofErr w:type="spellStart"/>
      <w:r w:rsidR="006C3030">
        <w:rPr>
          <w:rFonts w:ascii="Helvetica" w:hAnsi="Helvetica"/>
          <w:sz w:val="20"/>
          <w:szCs w:val="20"/>
        </w:rPr>
        <w:t>Lichter</w:t>
      </w:r>
      <w:proofErr w:type="spellEnd"/>
      <w:r w:rsidR="006C3030">
        <w:rPr>
          <w:rFonts w:ascii="Helvetica" w:hAnsi="Helvetica"/>
          <w:sz w:val="20"/>
          <w:szCs w:val="20"/>
        </w:rPr>
        <w:t xml:space="preserve">, </w:t>
      </w:r>
      <w:r w:rsidR="00667BD0">
        <w:rPr>
          <w:rFonts w:ascii="Helvetica" w:hAnsi="Helvetica"/>
          <w:sz w:val="20"/>
          <w:szCs w:val="20"/>
        </w:rPr>
        <w:t>E. Greenwood</w:t>
      </w:r>
    </w:p>
    <w:p w14:paraId="228A7C3F" w14:textId="198F7C6E" w:rsidR="005547C3" w:rsidRPr="00FF7D7A" w:rsidRDefault="005547C3" w:rsidP="005547C3">
      <w:pPr>
        <w:rPr>
          <w:rFonts w:ascii="Helvetica" w:hAnsi="Helvetica"/>
          <w:sz w:val="20"/>
          <w:szCs w:val="20"/>
        </w:rPr>
      </w:pPr>
      <w:r w:rsidRPr="003A4679">
        <w:rPr>
          <w:rFonts w:ascii="Helvetica" w:hAnsi="Helvetica"/>
          <w:b/>
          <w:bCs/>
          <w:sz w:val="20"/>
          <w:szCs w:val="20"/>
        </w:rPr>
        <w:t>ABSENT:</w:t>
      </w:r>
      <w:r>
        <w:rPr>
          <w:rFonts w:ascii="Helvetica" w:hAnsi="Helvetica"/>
          <w:sz w:val="20"/>
          <w:szCs w:val="20"/>
        </w:rPr>
        <w:t xml:space="preserve"> </w:t>
      </w:r>
      <w:r w:rsidR="006C3030">
        <w:rPr>
          <w:rFonts w:ascii="Helvetica" w:hAnsi="Helvetica"/>
          <w:sz w:val="20"/>
          <w:szCs w:val="20"/>
        </w:rPr>
        <w:t>K. Brooks, N. Iverson, K. Gruenberg,</w:t>
      </w:r>
      <w:r w:rsidR="006C3030" w:rsidRPr="000B77D0">
        <w:rPr>
          <w:rFonts w:ascii="Helvetica" w:hAnsi="Helvetica"/>
          <w:sz w:val="20"/>
          <w:szCs w:val="20"/>
        </w:rPr>
        <w:t xml:space="preserve"> </w:t>
      </w:r>
      <w:r w:rsidR="006C3030">
        <w:rPr>
          <w:rFonts w:ascii="Helvetica" w:hAnsi="Helvetica"/>
          <w:sz w:val="20"/>
          <w:szCs w:val="20"/>
        </w:rPr>
        <w:t>A. Karwa,</w:t>
      </w:r>
      <w:r w:rsidR="006C3030" w:rsidRPr="004B2A56">
        <w:rPr>
          <w:rFonts w:ascii="Helvetica" w:hAnsi="Helvetica"/>
          <w:sz w:val="20"/>
          <w:szCs w:val="20"/>
        </w:rPr>
        <w:t xml:space="preserve"> </w:t>
      </w:r>
    </w:p>
    <w:p w14:paraId="35CD4EA2" w14:textId="3BB9F2F6" w:rsidR="005547C3" w:rsidRPr="00606248" w:rsidRDefault="005547C3" w:rsidP="00554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0"/>
          <w:szCs w:val="20"/>
        </w:rPr>
      </w:pPr>
      <w:r w:rsidRPr="00606248">
        <w:rPr>
          <w:rFonts w:ascii="Helvetica" w:eastAsia="Times New Roman" w:hAnsi="Helvetica" w:cs="Helvetica"/>
          <w:bCs/>
          <w:sz w:val="20"/>
          <w:szCs w:val="20"/>
        </w:rPr>
        <w:t>Chair Chelsea Landolin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Pr="00606248">
        <w:rPr>
          <w:rFonts w:ascii="Helvetica" w:eastAsia="Times New Roman" w:hAnsi="Helvetica" w:cs="Helvetica"/>
          <w:bCs/>
          <w:sz w:val="20"/>
          <w:szCs w:val="20"/>
        </w:rPr>
        <w:t xml:space="preserve">called the meeting to order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at </w:t>
      </w:r>
      <w:r w:rsidR="00667BD0">
        <w:rPr>
          <w:rFonts w:ascii="Helvetica" w:eastAsia="Times New Roman" w:hAnsi="Helvetica" w:cs="Helvetica"/>
          <w:bCs/>
          <w:sz w:val="20"/>
          <w:szCs w:val="20"/>
        </w:rPr>
        <w:t>3</w:t>
      </w:r>
      <w:r>
        <w:rPr>
          <w:rFonts w:ascii="Helvetica" w:eastAsia="Times New Roman" w:hAnsi="Helvetica" w:cs="Helvetica"/>
          <w:bCs/>
          <w:sz w:val="20"/>
          <w:szCs w:val="20"/>
        </w:rPr>
        <w:t>:</w:t>
      </w:r>
      <w:r w:rsidR="00667BD0">
        <w:rPr>
          <w:rFonts w:ascii="Helvetica" w:eastAsia="Times New Roman" w:hAnsi="Helvetica" w:cs="Helvetica"/>
          <w:bCs/>
          <w:sz w:val="20"/>
          <w:szCs w:val="20"/>
        </w:rPr>
        <w:t>09</w:t>
      </w:r>
      <w:r w:rsidRPr="00606248">
        <w:rPr>
          <w:rFonts w:ascii="Helvetica" w:eastAsia="Times New Roman" w:hAnsi="Helvetica" w:cs="Helvetica"/>
          <w:bCs/>
          <w:sz w:val="20"/>
          <w:szCs w:val="20"/>
        </w:rPr>
        <w:t xml:space="preserve"> p.m. via Zoom. A quorum was present.</w:t>
      </w:r>
    </w:p>
    <w:p w14:paraId="204E7D36" w14:textId="77777777" w:rsidR="005547C3" w:rsidRDefault="005547C3" w:rsidP="005547C3">
      <w:pPr>
        <w:pStyle w:val="ListParagraph"/>
        <w:shd w:val="clear" w:color="auto" w:fill="FFFFFF"/>
        <w:spacing w:after="0" w:line="240" w:lineRule="auto"/>
        <w:ind w:left="180"/>
        <w:rPr>
          <w:rFonts w:ascii="Helvetica" w:eastAsia="Times New Roman" w:hAnsi="Helvetica" w:cs="Helvetica"/>
          <w:b/>
          <w:sz w:val="20"/>
          <w:szCs w:val="20"/>
        </w:rPr>
      </w:pPr>
    </w:p>
    <w:p w14:paraId="7E264AB8" w14:textId="77777777" w:rsidR="005547C3" w:rsidRDefault="005547C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/>
          <w:sz w:val="20"/>
          <w:szCs w:val="20"/>
        </w:rPr>
        <w:t xml:space="preserve">Consent Calendar </w:t>
      </w:r>
    </w:p>
    <w:p w14:paraId="1E0D6756" w14:textId="4487B7E3" w:rsidR="005547C3" w:rsidRPr="00186474" w:rsidRDefault="005547C3" w:rsidP="005547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 w:rsidRPr="001C3801">
        <w:rPr>
          <w:rFonts w:ascii="Helvetica" w:eastAsia="Times New Roman" w:hAnsi="Helvetica" w:cs="Helvetica"/>
          <w:bCs/>
          <w:sz w:val="20"/>
          <w:szCs w:val="20"/>
        </w:rPr>
        <w:t xml:space="preserve">The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minutes from </w:t>
      </w:r>
      <w:r w:rsidR="00523E73">
        <w:rPr>
          <w:rFonts w:ascii="Helvetica" w:eastAsia="Times New Roman" w:hAnsi="Helvetica" w:cs="Helvetica"/>
          <w:bCs/>
          <w:sz w:val="20"/>
          <w:szCs w:val="20"/>
        </w:rPr>
        <w:t>February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523E73">
        <w:rPr>
          <w:rFonts w:ascii="Helvetica" w:eastAsia="Times New Roman" w:hAnsi="Helvetica" w:cs="Helvetica"/>
          <w:bCs/>
          <w:sz w:val="20"/>
          <w:szCs w:val="20"/>
        </w:rPr>
        <w:t>17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were approved.</w:t>
      </w:r>
      <w:r w:rsidR="00AC5FFB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</w:p>
    <w:p w14:paraId="034216B4" w14:textId="77777777" w:rsidR="005547C3" w:rsidRPr="00186474" w:rsidRDefault="005547C3" w:rsidP="005547C3">
      <w:pPr>
        <w:pStyle w:val="ListParagraph"/>
        <w:shd w:val="clear" w:color="auto" w:fill="FFFFFF"/>
        <w:spacing w:after="0" w:line="240" w:lineRule="auto"/>
        <w:ind w:left="180"/>
        <w:rPr>
          <w:rFonts w:ascii="Helvetica" w:eastAsia="Times New Roman" w:hAnsi="Helvetica" w:cs="Helvetica"/>
          <w:sz w:val="20"/>
          <w:szCs w:val="20"/>
        </w:rPr>
      </w:pPr>
    </w:p>
    <w:p w14:paraId="159582D1" w14:textId="4C41180B" w:rsidR="005547C3" w:rsidRPr="00967D80" w:rsidRDefault="005547C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sz w:val="20"/>
          <w:szCs w:val="20"/>
        </w:rPr>
      </w:pPr>
      <w:r w:rsidRPr="00EE240C">
        <w:rPr>
          <w:rFonts w:ascii="Helvetica" w:eastAsia="Times New Roman" w:hAnsi="Helvetica" w:cs="Helvetica"/>
          <w:b/>
          <w:sz w:val="20"/>
          <w:szCs w:val="20"/>
        </w:rPr>
        <w:t>Chair’s Report</w:t>
      </w:r>
      <w:r w:rsidRPr="00EE240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E240C">
        <w:rPr>
          <w:rFonts w:ascii="Helvetica" w:eastAsia="Times New Roman" w:hAnsi="Helvetica" w:cs="Helvetica"/>
          <w:i/>
          <w:sz w:val="20"/>
          <w:szCs w:val="20"/>
        </w:rPr>
        <w:t>–</w:t>
      </w:r>
      <w:r>
        <w:rPr>
          <w:rFonts w:ascii="Helvetica" w:eastAsia="Times New Roman" w:hAnsi="Helvetica" w:cs="Helvetica"/>
          <w:i/>
          <w:sz w:val="20"/>
          <w:szCs w:val="20"/>
        </w:rPr>
        <w:t xml:space="preserve"> </w:t>
      </w:r>
      <w:r w:rsidRPr="00564F3B">
        <w:rPr>
          <w:rFonts w:ascii="Helvetica" w:eastAsia="Times New Roman" w:hAnsi="Helvetica" w:cs="Helvetica"/>
          <w:i/>
          <w:sz w:val="20"/>
          <w:szCs w:val="20"/>
        </w:rPr>
        <w:t>Chelsea Landolin</w:t>
      </w:r>
      <w:r>
        <w:rPr>
          <w:rFonts w:ascii="Helvetica" w:eastAsia="Times New Roman" w:hAnsi="Helvetica" w:cs="Helvetica"/>
          <w:i/>
          <w:sz w:val="20"/>
          <w:szCs w:val="20"/>
        </w:rPr>
        <w:t xml:space="preserve">  </w:t>
      </w:r>
    </w:p>
    <w:p w14:paraId="288A3C8C" w14:textId="4C8BC6A8" w:rsidR="00EB22A1" w:rsidRDefault="00967D80" w:rsidP="00EB22A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EB22A1">
        <w:rPr>
          <w:rFonts w:ascii="Helvetica" w:eastAsia="Times New Roman" w:hAnsi="Helvetica" w:cs="Helvetica"/>
          <w:sz w:val="20"/>
          <w:szCs w:val="20"/>
        </w:rPr>
        <w:t>The</w:t>
      </w:r>
      <w:r w:rsidR="00390BB6" w:rsidRPr="00EB22A1">
        <w:rPr>
          <w:rFonts w:ascii="Helvetica" w:eastAsia="Times New Roman" w:hAnsi="Helvetica" w:cs="Helvetica"/>
          <w:sz w:val="20"/>
          <w:szCs w:val="20"/>
        </w:rPr>
        <w:t xml:space="preserve"> Executive Council </w:t>
      </w:r>
      <w:r w:rsidRPr="00EB22A1">
        <w:rPr>
          <w:rFonts w:ascii="Helvetica" w:eastAsia="Times New Roman" w:hAnsi="Helvetica" w:cs="Helvetica"/>
          <w:sz w:val="20"/>
          <w:szCs w:val="20"/>
        </w:rPr>
        <w:t xml:space="preserve">met on </w:t>
      </w:r>
      <w:r w:rsidR="00523E73" w:rsidRPr="00EB22A1">
        <w:rPr>
          <w:rFonts w:ascii="Helvetica" w:eastAsia="Times New Roman" w:hAnsi="Helvetica" w:cs="Helvetica"/>
          <w:sz w:val="20"/>
          <w:szCs w:val="20"/>
        </w:rPr>
        <w:t>March</w:t>
      </w:r>
      <w:r w:rsidRPr="00EB22A1">
        <w:rPr>
          <w:rFonts w:ascii="Helvetica" w:eastAsia="Times New Roman" w:hAnsi="Helvetica" w:cs="Helvetica"/>
          <w:sz w:val="20"/>
          <w:szCs w:val="20"/>
        </w:rPr>
        <w:t xml:space="preserve"> 10. </w:t>
      </w:r>
      <w:r w:rsidR="00EB22A1">
        <w:rPr>
          <w:rFonts w:ascii="Helvetica" w:eastAsia="Times New Roman" w:hAnsi="Helvetica" w:cs="Helvetica"/>
          <w:sz w:val="20"/>
          <w:szCs w:val="20"/>
        </w:rPr>
        <w:t>The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B22A1">
        <w:rPr>
          <w:rFonts w:ascii="Helvetica" w:eastAsia="Times New Roman" w:hAnsi="Helvetica" w:cs="Helvetica"/>
          <w:sz w:val="20"/>
          <w:szCs w:val="20"/>
        </w:rPr>
        <w:t>main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B22A1">
        <w:rPr>
          <w:rFonts w:ascii="Helvetica" w:eastAsia="Times New Roman" w:hAnsi="Helvetica" w:cs="Helvetica"/>
          <w:sz w:val="20"/>
          <w:szCs w:val="20"/>
        </w:rPr>
        <w:t xml:space="preserve">topics for 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>discussion</w:t>
      </w:r>
      <w:r w:rsidR="00EB22A1">
        <w:rPr>
          <w:rFonts w:ascii="Helvetica" w:eastAsia="Times New Roman" w:hAnsi="Helvetica" w:cs="Helvetica"/>
          <w:sz w:val="20"/>
          <w:szCs w:val="20"/>
        </w:rPr>
        <w:t xml:space="preserve"> were a joint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 graduate program and the </w:t>
      </w:r>
      <w:r w:rsidR="00EB22A1">
        <w:rPr>
          <w:rFonts w:ascii="Helvetica" w:eastAsia="Times New Roman" w:hAnsi="Helvetica" w:cs="Helvetica"/>
          <w:sz w:val="20"/>
          <w:szCs w:val="20"/>
        </w:rPr>
        <w:t>proposed T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heme </w:t>
      </w:r>
      <w:r w:rsidR="00EB22A1">
        <w:rPr>
          <w:rFonts w:ascii="Helvetica" w:eastAsia="Times New Roman" w:hAnsi="Helvetica" w:cs="Helvetica"/>
          <w:sz w:val="20"/>
          <w:szCs w:val="20"/>
        </w:rPr>
        <w:t>Y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>ear</w:t>
      </w:r>
      <w:r w:rsidR="00EB22A1">
        <w:rPr>
          <w:rFonts w:ascii="Helvetica" w:eastAsia="Times New Roman" w:hAnsi="Helvetica" w:cs="Helvetica"/>
          <w:sz w:val="20"/>
          <w:szCs w:val="20"/>
        </w:rPr>
        <w:t xml:space="preserve"> on Decarbonizing UCSF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>. Th</w:t>
      </w:r>
      <w:r w:rsidR="00EB22A1">
        <w:rPr>
          <w:rFonts w:ascii="Helvetica" w:eastAsia="Times New Roman" w:hAnsi="Helvetica" w:cs="Helvetica"/>
          <w:sz w:val="20"/>
          <w:szCs w:val="20"/>
        </w:rPr>
        <w:t>e Th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>eme Year received unanimous support from the Executive Council</w:t>
      </w:r>
      <w:r w:rsidR="00EB22A1">
        <w:rPr>
          <w:rFonts w:ascii="Helvetica" w:eastAsia="Times New Roman" w:hAnsi="Helvetica" w:cs="Helvetica"/>
          <w:sz w:val="20"/>
          <w:szCs w:val="20"/>
        </w:rPr>
        <w:t>. The Council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B22A1">
        <w:rPr>
          <w:rFonts w:ascii="Helvetica" w:eastAsia="Times New Roman" w:hAnsi="Helvetica" w:cs="Helvetica"/>
          <w:sz w:val="20"/>
          <w:szCs w:val="20"/>
        </w:rPr>
        <w:t>d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>iscussed potentially extending it beyond one year</w:t>
      </w:r>
      <w:r w:rsidR="00EB22A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B22A1" w:rsidRPr="00EB22A1">
        <w:rPr>
          <w:rFonts w:ascii="Helvetica" w:eastAsia="Times New Roman" w:hAnsi="Helvetica" w:cs="Helvetica"/>
          <w:sz w:val="20"/>
          <w:szCs w:val="20"/>
        </w:rPr>
        <w:t xml:space="preserve">in the hopes that more could be </w:t>
      </w:r>
      <w:r w:rsidR="00EB22A1">
        <w:rPr>
          <w:rFonts w:ascii="Helvetica" w:eastAsia="Times New Roman" w:hAnsi="Helvetica" w:cs="Helvetica"/>
          <w:sz w:val="20"/>
          <w:szCs w:val="20"/>
        </w:rPr>
        <w:t>accomplished</w:t>
      </w:r>
      <w:r w:rsidR="00EB22A1" w:rsidRPr="00EB22A1">
        <w:rPr>
          <w:rFonts w:ascii="Helvetica" w:eastAsia="Times New Roman" w:hAnsi="Helvetica" w:cs="Helvetica"/>
          <w:sz w:val="20"/>
          <w:szCs w:val="20"/>
        </w:rPr>
        <w:t xml:space="preserve"> in two years</w:t>
      </w:r>
      <w:r w:rsidR="00EB22A1">
        <w:rPr>
          <w:rFonts w:ascii="Helvetica" w:eastAsia="Times New Roman" w:hAnsi="Helvetica" w:cs="Helvetica"/>
          <w:sz w:val="20"/>
          <w:szCs w:val="20"/>
        </w:rPr>
        <w:t xml:space="preserve"> and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B22A1">
        <w:rPr>
          <w:rFonts w:ascii="Helvetica" w:eastAsia="Times New Roman" w:hAnsi="Helvetica" w:cs="Helvetica"/>
          <w:sz w:val="20"/>
          <w:szCs w:val="20"/>
        </w:rPr>
        <w:t>a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sked </w:t>
      </w:r>
      <w:r w:rsidR="00EB22A1">
        <w:rPr>
          <w:rFonts w:ascii="Helvetica" w:eastAsia="Times New Roman" w:hAnsi="Helvetica" w:cs="Helvetica"/>
          <w:sz w:val="20"/>
          <w:szCs w:val="20"/>
        </w:rPr>
        <w:t xml:space="preserve">the Committee on Sustainability </w:t>
      </w:r>
      <w:r w:rsidR="00A34E46" w:rsidRPr="00EB22A1">
        <w:rPr>
          <w:rFonts w:ascii="Helvetica" w:eastAsia="Times New Roman" w:hAnsi="Helvetica" w:cs="Helvetica"/>
          <w:sz w:val="20"/>
          <w:szCs w:val="20"/>
        </w:rPr>
        <w:t xml:space="preserve">to draft a two-year plan for the Theme Year. </w:t>
      </w:r>
    </w:p>
    <w:p w14:paraId="48FACB12" w14:textId="77777777" w:rsidR="00EB22A1" w:rsidRDefault="00EB22A1" w:rsidP="00EB22A1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5185B45E" w14:textId="1C99DC29" w:rsidR="008011C1" w:rsidRPr="00A34E46" w:rsidRDefault="00EB22A1" w:rsidP="00EB22A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p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rocess of </w:t>
      </w:r>
      <w:r>
        <w:rPr>
          <w:rFonts w:ascii="Helvetica" w:eastAsia="Times New Roman" w:hAnsi="Helvetica" w:cs="Helvetica"/>
          <w:sz w:val="20"/>
          <w:szCs w:val="20"/>
        </w:rPr>
        <w:t xml:space="preserve">committee </w:t>
      </w:r>
      <w:r w:rsidR="008011C1">
        <w:rPr>
          <w:rFonts w:ascii="Helvetica" w:eastAsia="Times New Roman" w:hAnsi="Helvetica" w:cs="Helvetica"/>
          <w:sz w:val="20"/>
          <w:szCs w:val="20"/>
        </w:rPr>
        <w:t>appointment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 for next year is underway within the Committee on Committees</w:t>
      </w:r>
      <w:r>
        <w:rPr>
          <w:rFonts w:ascii="Helvetica" w:eastAsia="Times New Roman" w:hAnsi="Helvetica" w:cs="Helvetica"/>
          <w:sz w:val="20"/>
          <w:szCs w:val="20"/>
        </w:rPr>
        <w:t xml:space="preserve"> (CoC)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. </w:t>
      </w:r>
      <w:r>
        <w:rPr>
          <w:rFonts w:ascii="Helvetica" w:eastAsia="Times New Roman" w:hAnsi="Helvetica" w:cs="Helvetica"/>
          <w:sz w:val="20"/>
          <w:szCs w:val="20"/>
        </w:rPr>
        <w:t>Members who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 are interested in appointment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 or any </w:t>
      </w:r>
      <w:proofErr w:type="gramStart"/>
      <w:r w:rsidR="008011C1">
        <w:rPr>
          <w:rFonts w:ascii="Helvetica" w:eastAsia="Times New Roman" w:hAnsi="Helvetica" w:cs="Helvetica"/>
          <w:sz w:val="20"/>
          <w:szCs w:val="20"/>
        </w:rPr>
        <w:t>particular roles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should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 reach </w:t>
      </w:r>
      <w:r>
        <w:rPr>
          <w:rFonts w:ascii="Helvetica" w:eastAsia="Times New Roman" w:hAnsi="Helvetica" w:cs="Helvetica"/>
          <w:sz w:val="20"/>
          <w:szCs w:val="20"/>
        </w:rPr>
        <w:t xml:space="preserve">out to Chair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Landolin</w:t>
      </w:r>
      <w:proofErr w:type="spellEnd"/>
      <w:r w:rsidR="008011C1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to be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 connected </w:t>
      </w:r>
      <w:r>
        <w:rPr>
          <w:rFonts w:ascii="Helvetica" w:eastAsia="Times New Roman" w:hAnsi="Helvetica" w:cs="Helvetica"/>
          <w:sz w:val="20"/>
          <w:szCs w:val="20"/>
        </w:rPr>
        <w:t>with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the CoC’s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 point person </w:t>
      </w:r>
      <w:r>
        <w:rPr>
          <w:rFonts w:ascii="Helvetica" w:eastAsia="Times New Roman" w:hAnsi="Helvetica" w:cs="Helvetica"/>
          <w:sz w:val="20"/>
          <w:szCs w:val="20"/>
        </w:rPr>
        <w:t>for this committee</w:t>
      </w:r>
      <w:r w:rsidR="008011C1">
        <w:rPr>
          <w:rFonts w:ascii="Helvetica" w:eastAsia="Times New Roman" w:hAnsi="Helvetica" w:cs="Helvetica"/>
          <w:sz w:val="20"/>
          <w:szCs w:val="20"/>
        </w:rPr>
        <w:t xml:space="preserve">. </w:t>
      </w:r>
    </w:p>
    <w:p w14:paraId="1256141E" w14:textId="77777777" w:rsidR="005547C3" w:rsidRPr="00B3008E" w:rsidRDefault="005547C3" w:rsidP="00554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</w:p>
    <w:p w14:paraId="5B0C1EF6" w14:textId="088B66FA" w:rsidR="005547C3" w:rsidRPr="00967D80" w:rsidRDefault="005547C3" w:rsidP="00967D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sz w:val="20"/>
          <w:szCs w:val="20"/>
        </w:rPr>
      </w:pPr>
      <w:r w:rsidRPr="00CD4421">
        <w:rPr>
          <w:rFonts w:ascii="Helvetica" w:eastAsia="Times New Roman" w:hAnsi="Helvetica" w:cs="Helvetica"/>
          <w:b/>
          <w:sz w:val="20"/>
          <w:szCs w:val="20"/>
        </w:rPr>
        <w:t>Vice</w:t>
      </w:r>
      <w:r>
        <w:rPr>
          <w:rFonts w:ascii="Helvetica" w:eastAsia="Times New Roman" w:hAnsi="Helvetica" w:cs="Helvetica"/>
          <w:b/>
          <w:sz w:val="20"/>
          <w:szCs w:val="20"/>
        </w:rPr>
        <w:t>-Chair’s</w:t>
      </w:r>
      <w:r w:rsidRPr="00CD4421">
        <w:rPr>
          <w:rFonts w:ascii="Helvetica" w:eastAsia="Times New Roman" w:hAnsi="Helvetica" w:cs="Helvetica"/>
          <w:b/>
          <w:sz w:val="20"/>
          <w:szCs w:val="20"/>
        </w:rPr>
        <w:t xml:space="preserve"> Report</w:t>
      </w:r>
      <w:r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– </w:t>
      </w:r>
      <w:proofErr w:type="spellStart"/>
      <w:r>
        <w:rPr>
          <w:rFonts w:ascii="Helvetica" w:eastAsia="Times New Roman" w:hAnsi="Helvetica" w:cs="Helvetica"/>
          <w:i/>
          <w:sz w:val="20"/>
          <w:szCs w:val="20"/>
        </w:rPr>
        <w:t>Marya</w:t>
      </w:r>
      <w:proofErr w:type="spellEnd"/>
      <w:r>
        <w:rPr>
          <w:rFonts w:ascii="Helvetica" w:eastAsia="Times New Roman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sz w:val="20"/>
          <w:szCs w:val="20"/>
        </w:rPr>
        <w:t>Zlatnik</w:t>
      </w:r>
      <w:proofErr w:type="spellEnd"/>
      <w:r>
        <w:rPr>
          <w:rFonts w:ascii="Helvetica" w:eastAsia="Times New Roman" w:hAnsi="Helvetica" w:cs="Helvetica"/>
          <w:i/>
          <w:sz w:val="20"/>
          <w:szCs w:val="20"/>
        </w:rPr>
        <w:t xml:space="preserve"> </w:t>
      </w:r>
    </w:p>
    <w:p w14:paraId="2FB27803" w14:textId="115B5D9E" w:rsidR="005547C3" w:rsidRPr="00077083" w:rsidRDefault="00A34E46" w:rsidP="006355B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i/>
          <w:sz w:val="20"/>
          <w:szCs w:val="20"/>
        </w:rPr>
      </w:pPr>
      <w:r w:rsidRPr="00077083">
        <w:rPr>
          <w:rFonts w:ascii="Helvetica" w:eastAsia="Times New Roman" w:hAnsi="Helvetica" w:cs="Helvetica"/>
          <w:bCs/>
          <w:sz w:val="20"/>
          <w:szCs w:val="20"/>
        </w:rPr>
        <w:t xml:space="preserve">The UC-wide 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Assembly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decided not to 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vote on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the Fossil Fuel Memorial in between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 xml:space="preserve"> its regular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meetings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. The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vote will occur 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at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its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next formal meeting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 xml:space="preserve"> on April 13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. 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As a result, the general faculty vote will extend into summer, which may make it harder to get out the vote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. 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This issue may be less relevant for UCSF than for other campuses because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UCSF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>is not on the same academic cycle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 xml:space="preserve">. 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UCLA 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>and</w:t>
      </w:r>
      <w:r w:rsidR="008011C1" w:rsidRPr="00077083">
        <w:rPr>
          <w:rFonts w:ascii="Helvetica" w:eastAsia="Times New Roman" w:hAnsi="Helvetica" w:cs="Helvetica"/>
          <w:bCs/>
          <w:sz w:val="20"/>
          <w:szCs w:val="20"/>
        </w:rPr>
        <w:t xml:space="preserve"> UCSD</w:t>
      </w:r>
      <w:r w:rsidR="00077083" w:rsidRPr="00077083">
        <w:rPr>
          <w:rFonts w:ascii="Helvetica" w:eastAsia="Times New Roman" w:hAnsi="Helvetica" w:cs="Helvetica"/>
          <w:bCs/>
          <w:sz w:val="20"/>
          <w:szCs w:val="20"/>
        </w:rPr>
        <w:t xml:space="preserve"> student groups are working to promote the Memorial.</w:t>
      </w:r>
    </w:p>
    <w:p w14:paraId="0D408E81" w14:textId="77777777" w:rsidR="00077083" w:rsidRPr="00077083" w:rsidRDefault="00077083" w:rsidP="00077083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</w:rPr>
      </w:pPr>
    </w:p>
    <w:p w14:paraId="6CB2CFA6" w14:textId="5711D3AD" w:rsidR="005547C3" w:rsidRDefault="00523E7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/>
          <w:sz w:val="20"/>
          <w:szCs w:val="20"/>
        </w:rPr>
        <w:t>Theme Year Updates/Discussion</w:t>
      </w:r>
    </w:p>
    <w:p w14:paraId="6747D882" w14:textId="2986A0EE" w:rsidR="00166D1A" w:rsidRPr="00BE5EFD" w:rsidRDefault="00077083" w:rsidP="00BE5EFD">
      <w:pPr>
        <w:pStyle w:val="ListParagraph"/>
        <w:numPr>
          <w:ilvl w:val="1"/>
          <w:numId w:val="1"/>
        </w:numPr>
        <w:ind w:left="720" w:hanging="270"/>
        <w:rPr>
          <w:rFonts w:ascii="Helvetica" w:eastAsia="Times New Roman" w:hAnsi="Helvetica" w:cs="Helvetica"/>
          <w:bCs/>
          <w:sz w:val="20"/>
          <w:szCs w:val="20"/>
        </w:rPr>
      </w:pPr>
      <w:r w:rsidRPr="00BE5EFD">
        <w:rPr>
          <w:rFonts w:ascii="Helvetica" w:eastAsia="Times New Roman" w:hAnsi="Helvetica" w:cs="Helvetica"/>
          <w:bCs/>
          <w:sz w:val="20"/>
          <w:szCs w:val="20"/>
        </w:rPr>
        <w:t>The Committee on Sustainability has been tasked with developing a</w:t>
      </w:r>
      <w:r w:rsidR="008011C1" w:rsidRPr="00BE5EFD">
        <w:rPr>
          <w:rFonts w:ascii="Helvetica" w:eastAsia="Times New Roman" w:hAnsi="Helvetica" w:cs="Helvetica"/>
          <w:bCs/>
          <w:sz w:val="20"/>
          <w:szCs w:val="20"/>
        </w:rPr>
        <w:t xml:space="preserve"> plan for activities and goals </w:t>
      </w:r>
      <w:r w:rsidRPr="00BE5EFD">
        <w:rPr>
          <w:rFonts w:ascii="Helvetica" w:eastAsia="Times New Roman" w:hAnsi="Helvetica" w:cs="Helvetica"/>
          <w:bCs/>
          <w:sz w:val="20"/>
          <w:szCs w:val="20"/>
        </w:rPr>
        <w:t xml:space="preserve">for the Theme Year, which will span </w:t>
      </w:r>
      <w:r w:rsidR="008011C1" w:rsidRPr="00BE5EFD">
        <w:rPr>
          <w:rFonts w:ascii="Helvetica" w:eastAsia="Times New Roman" w:hAnsi="Helvetica" w:cs="Helvetica"/>
          <w:bCs/>
          <w:sz w:val="20"/>
          <w:szCs w:val="20"/>
        </w:rPr>
        <w:t xml:space="preserve">the next two </w:t>
      </w:r>
      <w:r w:rsidRPr="00BE5EFD">
        <w:rPr>
          <w:rFonts w:ascii="Helvetica" w:eastAsia="Times New Roman" w:hAnsi="Helvetica" w:cs="Helvetica"/>
          <w:bCs/>
          <w:sz w:val="20"/>
          <w:szCs w:val="20"/>
        </w:rPr>
        <w:t xml:space="preserve">academic </w:t>
      </w:r>
      <w:r w:rsidR="008011C1" w:rsidRPr="00BE5EFD">
        <w:rPr>
          <w:rFonts w:ascii="Helvetica" w:eastAsia="Times New Roman" w:hAnsi="Helvetica" w:cs="Helvetica"/>
          <w:bCs/>
          <w:sz w:val="20"/>
          <w:szCs w:val="20"/>
        </w:rPr>
        <w:t xml:space="preserve">years </w:t>
      </w:r>
      <w:r w:rsidRPr="00BE5EFD">
        <w:rPr>
          <w:rFonts w:ascii="Helvetica" w:eastAsia="Times New Roman" w:hAnsi="Helvetica" w:cs="Helvetica"/>
          <w:bCs/>
          <w:sz w:val="20"/>
          <w:szCs w:val="20"/>
        </w:rPr>
        <w:t>and should involve the entire Senate</w:t>
      </w:r>
      <w:r w:rsidR="008011C1" w:rsidRPr="00BE5EFD">
        <w:rPr>
          <w:rFonts w:ascii="Helvetica" w:eastAsia="Times New Roman" w:hAnsi="Helvetica" w:cs="Helvetica"/>
          <w:bCs/>
          <w:sz w:val="20"/>
          <w:szCs w:val="20"/>
        </w:rPr>
        <w:t xml:space="preserve">. </w:t>
      </w:r>
      <w:r w:rsidR="00166D1A" w:rsidRPr="00BE5EFD">
        <w:rPr>
          <w:rFonts w:ascii="Helvetica" w:eastAsia="Times New Roman" w:hAnsi="Helvetica" w:cs="Helvetica"/>
          <w:bCs/>
          <w:sz w:val="20"/>
          <w:szCs w:val="20"/>
        </w:rPr>
        <w:t>The goal is to have a plan in place by midsummer because the retreat will be in September. The committee discussed a path forward for developing a comprehensive plan</w:t>
      </w:r>
      <w:r w:rsidR="00BE5EFD" w:rsidRPr="00BE5EFD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BE5EFD">
        <w:rPr>
          <w:rFonts w:ascii="Helvetica" w:eastAsia="Times New Roman" w:hAnsi="Helvetica" w:cs="Helvetica"/>
          <w:bCs/>
          <w:sz w:val="20"/>
          <w:szCs w:val="20"/>
        </w:rPr>
        <w:t>(e.g., a Ga</w:t>
      </w:r>
      <w:r w:rsidR="00BE5EFD" w:rsidRPr="00BE5EFD">
        <w:rPr>
          <w:rFonts w:ascii="Helvetica" w:eastAsia="Times New Roman" w:hAnsi="Helvetica" w:cs="Helvetica"/>
          <w:bCs/>
          <w:sz w:val="20"/>
          <w:szCs w:val="20"/>
        </w:rPr>
        <w:t xml:space="preserve">ntt chart of projects with desired collaborators </w:t>
      </w:r>
      <w:r w:rsidR="00BE5EFD">
        <w:rPr>
          <w:rFonts w:ascii="Helvetica" w:eastAsia="Times New Roman" w:hAnsi="Helvetica" w:cs="Helvetica"/>
          <w:bCs/>
          <w:sz w:val="20"/>
          <w:szCs w:val="20"/>
        </w:rPr>
        <w:t>for</w:t>
      </w:r>
      <w:r w:rsidR="00BE5EFD" w:rsidRPr="00BE5EFD">
        <w:rPr>
          <w:rFonts w:ascii="Helvetica" w:eastAsia="Times New Roman" w:hAnsi="Helvetica" w:cs="Helvetica"/>
          <w:bCs/>
          <w:sz w:val="20"/>
          <w:szCs w:val="20"/>
        </w:rPr>
        <w:t xml:space="preserve"> each project</w:t>
      </w:r>
      <w:r w:rsidR="00BE5EFD">
        <w:rPr>
          <w:rFonts w:ascii="Helvetica" w:eastAsia="Times New Roman" w:hAnsi="Helvetica" w:cs="Helvetica"/>
          <w:bCs/>
          <w:sz w:val="20"/>
          <w:szCs w:val="20"/>
        </w:rPr>
        <w:t>).</w:t>
      </w:r>
    </w:p>
    <w:p w14:paraId="31B0BF55" w14:textId="77777777" w:rsidR="00166D1A" w:rsidRPr="00166D1A" w:rsidRDefault="00166D1A" w:rsidP="00166D1A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</w:p>
    <w:p w14:paraId="122B3EFE" w14:textId="7F8979CD" w:rsidR="00BE5EFD" w:rsidRPr="00507430" w:rsidRDefault="00166D1A" w:rsidP="0050743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>A member suggested considering the extent to which</w:t>
      </w:r>
      <w:r w:rsidR="007207A5" w:rsidRPr="00166D1A">
        <w:rPr>
          <w:rFonts w:ascii="Helvetica" w:eastAsia="Times New Roman" w:hAnsi="Helvetica" w:cs="Helvetica"/>
          <w:bCs/>
          <w:sz w:val="20"/>
          <w:szCs w:val="20"/>
        </w:rPr>
        <w:t xml:space="preserve"> other groups (e.g., Office of Sustainability) 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 xml:space="preserve">should be engaged </w:t>
      </w:r>
      <w:r>
        <w:rPr>
          <w:rFonts w:ascii="Helvetica" w:eastAsia="Times New Roman" w:hAnsi="Helvetica" w:cs="Helvetica"/>
          <w:bCs/>
          <w:sz w:val="20"/>
          <w:szCs w:val="20"/>
        </w:rPr>
        <w:t>in the process of developing a plan. The</w:t>
      </w:r>
      <w:r w:rsidR="007207A5" w:rsidRPr="00166D1A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Pr="00166D1A">
        <w:rPr>
          <w:rFonts w:ascii="Helvetica" w:eastAsia="Times New Roman" w:hAnsi="Helvetica" w:cs="Helvetica"/>
          <w:bCs/>
          <w:sz w:val="20"/>
          <w:szCs w:val="20"/>
        </w:rPr>
        <w:t xml:space="preserve">Academic Senate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may be able to help </w:t>
      </w:r>
      <w:r w:rsidR="007207A5" w:rsidRPr="00166D1A">
        <w:rPr>
          <w:rFonts w:ascii="Helvetica" w:eastAsia="Times New Roman" w:hAnsi="Helvetica" w:cs="Helvetica"/>
          <w:bCs/>
          <w:sz w:val="20"/>
          <w:szCs w:val="20"/>
        </w:rPr>
        <w:t xml:space="preserve">accelerate </w:t>
      </w:r>
      <w:r>
        <w:rPr>
          <w:rFonts w:ascii="Helvetica" w:eastAsia="Times New Roman" w:hAnsi="Helvetica" w:cs="Helvetica"/>
          <w:bCs/>
          <w:sz w:val="20"/>
          <w:szCs w:val="20"/>
        </w:rPr>
        <w:t>these groups’ ongoing</w:t>
      </w:r>
      <w:r w:rsidR="007207A5" w:rsidRPr="00166D1A">
        <w:rPr>
          <w:rFonts w:ascii="Helvetica" w:eastAsia="Times New Roman" w:hAnsi="Helvetica" w:cs="Helvetica"/>
          <w:bCs/>
          <w:sz w:val="20"/>
          <w:szCs w:val="20"/>
        </w:rPr>
        <w:t xml:space="preserve"> projects </w:t>
      </w:r>
      <w:r>
        <w:rPr>
          <w:rFonts w:ascii="Helvetica" w:eastAsia="Times New Roman" w:hAnsi="Helvetica" w:cs="Helvetica"/>
          <w:bCs/>
          <w:sz w:val="20"/>
          <w:szCs w:val="20"/>
        </w:rPr>
        <w:t>as part of the Theme Year.</w:t>
      </w:r>
      <w:r w:rsidR="007207A5" w:rsidRPr="00166D1A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2D5B3C" w:rsidRPr="00507430">
        <w:rPr>
          <w:rFonts w:ascii="Helvetica" w:eastAsia="Times New Roman" w:hAnsi="Helvetica" w:cs="Helvetica"/>
          <w:bCs/>
          <w:sz w:val="20"/>
          <w:szCs w:val="20"/>
        </w:rPr>
        <w:t>A member suggested thinking about how equity should be</w:t>
      </w:r>
      <w:r w:rsidR="007207A5" w:rsidRPr="00507430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2D5B3C" w:rsidRPr="00507430">
        <w:rPr>
          <w:rFonts w:ascii="Helvetica" w:eastAsia="Times New Roman" w:hAnsi="Helvetica" w:cs="Helvetica"/>
          <w:bCs/>
          <w:sz w:val="20"/>
          <w:szCs w:val="20"/>
        </w:rPr>
        <w:t>incorporated in the Theme Year and involving the Center for Climate, Health, and Equity in planning.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BE5EFD" w:rsidRPr="00507430">
        <w:rPr>
          <w:rFonts w:ascii="Helvetica" w:eastAsia="Times New Roman" w:hAnsi="Helvetica" w:cs="Helvetica"/>
          <w:bCs/>
          <w:sz w:val="20"/>
          <w:szCs w:val="20"/>
        </w:rPr>
        <w:t>A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>dditionally,</w:t>
      </w:r>
      <w:r w:rsidR="00BE5EFD" w:rsidRPr="00507430">
        <w:rPr>
          <w:rFonts w:ascii="Helvetica" w:eastAsia="Times New Roman" w:hAnsi="Helvetica" w:cs="Helvetica"/>
          <w:bCs/>
          <w:sz w:val="20"/>
          <w:szCs w:val="20"/>
        </w:rPr>
        <w:t xml:space="preserve"> member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>s</w:t>
      </w:r>
      <w:r w:rsidR="00BE5EFD" w:rsidRPr="00507430">
        <w:rPr>
          <w:rFonts w:ascii="Helvetica" w:eastAsia="Times New Roman" w:hAnsi="Helvetica" w:cs="Helvetica"/>
          <w:bCs/>
          <w:sz w:val="20"/>
          <w:szCs w:val="20"/>
        </w:rPr>
        <w:t xml:space="preserve"> noted that it will be</w:t>
      </w:r>
      <w:r w:rsidR="007207A5" w:rsidRPr="00507430">
        <w:rPr>
          <w:rFonts w:ascii="Helvetica" w:eastAsia="Times New Roman" w:hAnsi="Helvetica" w:cs="Helvetica"/>
          <w:bCs/>
          <w:sz w:val="20"/>
          <w:szCs w:val="20"/>
        </w:rPr>
        <w:t xml:space="preserve"> crucial to </w:t>
      </w:r>
      <w:r w:rsidR="00BE5EFD" w:rsidRPr="00507430">
        <w:rPr>
          <w:rFonts w:ascii="Helvetica" w:eastAsia="Times New Roman" w:hAnsi="Helvetica" w:cs="Helvetica"/>
          <w:bCs/>
          <w:sz w:val="20"/>
          <w:szCs w:val="20"/>
        </w:rPr>
        <w:t>involve</w:t>
      </w:r>
      <w:r w:rsidR="007207A5" w:rsidRPr="00507430">
        <w:rPr>
          <w:rFonts w:ascii="Helvetica" w:eastAsia="Times New Roman" w:hAnsi="Helvetica" w:cs="Helvetica"/>
          <w:bCs/>
          <w:sz w:val="20"/>
          <w:szCs w:val="20"/>
        </w:rPr>
        <w:t xml:space="preserve"> students</w:t>
      </w:r>
      <w:r w:rsidR="00BE5EFD" w:rsidRPr="00507430">
        <w:rPr>
          <w:rFonts w:ascii="Helvetica" w:eastAsia="Times New Roman" w:hAnsi="Helvetica" w:cs="Helvetica"/>
          <w:bCs/>
          <w:sz w:val="20"/>
          <w:szCs w:val="20"/>
        </w:rPr>
        <w:t xml:space="preserve"> and </w:t>
      </w:r>
      <w:r w:rsidR="007207A5" w:rsidRPr="00507430">
        <w:rPr>
          <w:rFonts w:ascii="Helvetica" w:eastAsia="Times New Roman" w:hAnsi="Helvetica" w:cs="Helvetica"/>
          <w:bCs/>
          <w:sz w:val="20"/>
          <w:szCs w:val="20"/>
        </w:rPr>
        <w:t xml:space="preserve">residents </w:t>
      </w:r>
      <w:r w:rsidR="00BE5EFD" w:rsidRPr="00507430">
        <w:rPr>
          <w:rFonts w:ascii="Helvetica" w:eastAsia="Times New Roman" w:hAnsi="Helvetica" w:cs="Helvetica"/>
          <w:bCs/>
          <w:sz w:val="20"/>
          <w:szCs w:val="20"/>
        </w:rPr>
        <w:t>in the Theme Year, including in the brainstorming process.</w:t>
      </w:r>
      <w:r w:rsidR="007207A5" w:rsidRPr="00507430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</w:p>
    <w:p w14:paraId="201C4ED9" w14:textId="77777777" w:rsidR="00BE5EFD" w:rsidRPr="00BE5EFD" w:rsidRDefault="00BE5EFD" w:rsidP="00AC055B">
      <w:pPr>
        <w:pStyle w:val="ListParagraph"/>
        <w:ind w:left="1170" w:hanging="360"/>
        <w:rPr>
          <w:rFonts w:ascii="Helvetica" w:eastAsia="Times New Roman" w:hAnsi="Helvetica" w:cs="Helvetica"/>
          <w:bCs/>
          <w:sz w:val="20"/>
          <w:szCs w:val="20"/>
        </w:rPr>
      </w:pPr>
    </w:p>
    <w:p w14:paraId="0632DEF0" w14:textId="5CFD9615" w:rsidR="00156369" w:rsidRPr="00156369" w:rsidRDefault="00BE5EFD" w:rsidP="00AC055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A member suggested organizing possible efforts 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>into three groups: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th</w:t>
      </w:r>
      <w:r>
        <w:rPr>
          <w:rFonts w:ascii="Helvetica" w:eastAsia="Times New Roman" w:hAnsi="Helvetica" w:cs="Helvetica"/>
          <w:bCs/>
          <w:sz w:val="20"/>
          <w:szCs w:val="20"/>
        </w:rPr>
        <w:t>ose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 xml:space="preserve">that 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are out of </w:t>
      </w:r>
      <w:r>
        <w:rPr>
          <w:rFonts w:ascii="Helvetica" w:eastAsia="Times New Roman" w:hAnsi="Helvetica" w:cs="Helvetica"/>
          <w:bCs/>
          <w:sz w:val="20"/>
          <w:szCs w:val="20"/>
        </w:rPr>
        <w:t>faculty and staff’s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control (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e.g., 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>electrification</w:t>
      </w:r>
      <w:r>
        <w:rPr>
          <w:rFonts w:ascii="Helvetica" w:eastAsia="Times New Roman" w:hAnsi="Helvetica" w:cs="Helvetica"/>
          <w:bCs/>
          <w:sz w:val="20"/>
          <w:szCs w:val="20"/>
        </w:rPr>
        <w:t>), those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that are under faculty and staff control 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lastRenderedPageBreak/>
        <w:t xml:space="preserve">but need to </w:t>
      </w:r>
      <w:r>
        <w:rPr>
          <w:rFonts w:ascii="Helvetica" w:eastAsia="Times New Roman" w:hAnsi="Helvetica" w:cs="Helvetica"/>
          <w:bCs/>
          <w:sz w:val="20"/>
          <w:szCs w:val="20"/>
        </w:rPr>
        <w:t>be addressed collectively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(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e.g., 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Advance, </w:t>
      </w:r>
      <w:r>
        <w:rPr>
          <w:rFonts w:ascii="Helvetica" w:eastAsia="Times New Roman" w:hAnsi="Helvetica" w:cs="Helvetica"/>
          <w:bCs/>
          <w:sz w:val="20"/>
          <w:szCs w:val="20"/>
        </w:rPr>
        <w:t>sustainable commuting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>)</w:t>
      </w:r>
      <w:r>
        <w:rPr>
          <w:rFonts w:ascii="Helvetica" w:eastAsia="Times New Roman" w:hAnsi="Helvetica" w:cs="Helvetica"/>
          <w:bCs/>
          <w:sz w:val="20"/>
          <w:szCs w:val="20"/>
        </w:rPr>
        <w:t>, and those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that are under individual control (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e.g., 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>clinical care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and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lab management). </w:t>
      </w:r>
    </w:p>
    <w:p w14:paraId="689F5B87" w14:textId="77777777" w:rsidR="00156369" w:rsidRPr="00156369" w:rsidRDefault="00156369" w:rsidP="00AC055B">
      <w:pPr>
        <w:pStyle w:val="ListParagraph"/>
        <w:ind w:left="1170" w:hanging="360"/>
        <w:rPr>
          <w:rFonts w:ascii="Helvetica" w:eastAsia="Times New Roman" w:hAnsi="Helvetica" w:cs="Helvetica"/>
          <w:bCs/>
          <w:sz w:val="20"/>
          <w:szCs w:val="20"/>
        </w:rPr>
      </w:pPr>
    </w:p>
    <w:p w14:paraId="6CD3A9B9" w14:textId="1A252F00" w:rsidR="00156369" w:rsidRPr="00156369" w:rsidRDefault="00BE5EFD" w:rsidP="00AC055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In the Executive Council meeting, Chair </w:t>
      </w:r>
      <w:proofErr w:type="spellStart"/>
      <w:r>
        <w:rPr>
          <w:rFonts w:ascii="Helvetica" w:eastAsia="Times New Roman" w:hAnsi="Helvetica" w:cs="Helvetica"/>
          <w:bCs/>
          <w:sz w:val="20"/>
          <w:szCs w:val="20"/>
        </w:rPr>
        <w:t>Landolin</w:t>
      </w:r>
      <w:proofErr w:type="spellEnd"/>
      <w:r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156369">
        <w:rPr>
          <w:rFonts w:ascii="Helvetica" w:eastAsia="Times New Roman" w:hAnsi="Helvetica" w:cs="Helvetica"/>
          <w:bCs/>
          <w:sz w:val="20"/>
          <w:szCs w:val="20"/>
        </w:rPr>
        <w:t xml:space="preserve">listed 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>evolving the culture of academic travel</w:t>
      </w:r>
      <w:r w:rsidR="00156369">
        <w:rPr>
          <w:rFonts w:ascii="Helvetica" w:eastAsia="Times New Roman" w:hAnsi="Helvetica" w:cs="Helvetica"/>
          <w:bCs/>
          <w:sz w:val="20"/>
          <w:szCs w:val="20"/>
        </w:rPr>
        <w:t xml:space="preserve">, 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>innovation in virtual communications</w:t>
      </w:r>
      <w:r w:rsidR="00156369">
        <w:rPr>
          <w:rFonts w:ascii="Helvetica" w:eastAsia="Times New Roman" w:hAnsi="Helvetica" w:cs="Helvetica"/>
          <w:bCs/>
          <w:sz w:val="20"/>
          <w:szCs w:val="20"/>
        </w:rPr>
        <w:t xml:space="preserve">, </w:t>
      </w:r>
      <w:r w:rsidR="00AC055B">
        <w:rPr>
          <w:rFonts w:ascii="Helvetica" w:eastAsia="Times New Roman" w:hAnsi="Helvetica" w:cs="Helvetica"/>
          <w:bCs/>
          <w:sz w:val="20"/>
          <w:szCs w:val="20"/>
        </w:rPr>
        <w:t>efforts to electrify UCSF campus, and supporting UCSF Micro-Mobility in enabling sustainable commutes</w:t>
      </w:r>
      <w:r w:rsidR="00156369">
        <w:rPr>
          <w:rFonts w:ascii="Helvetica" w:eastAsia="Times New Roman" w:hAnsi="Helvetica" w:cs="Helvetica"/>
          <w:bCs/>
          <w:sz w:val="20"/>
          <w:szCs w:val="20"/>
        </w:rPr>
        <w:t xml:space="preserve"> as possible Theme Year projects, although other</w:t>
      </w:r>
      <w:r w:rsidR="00AC055B">
        <w:rPr>
          <w:rFonts w:ascii="Helvetica" w:eastAsia="Times New Roman" w:hAnsi="Helvetica" w:cs="Helvetica"/>
          <w:bCs/>
          <w:sz w:val="20"/>
          <w:szCs w:val="20"/>
        </w:rPr>
        <w:t xml:space="preserve"> project</w:t>
      </w:r>
      <w:r w:rsidR="00156369">
        <w:rPr>
          <w:rFonts w:ascii="Helvetica" w:eastAsia="Times New Roman" w:hAnsi="Helvetica" w:cs="Helvetica"/>
          <w:bCs/>
          <w:sz w:val="20"/>
          <w:szCs w:val="20"/>
        </w:rPr>
        <w:t xml:space="preserve">s may be identified in the planning process. 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A73B7E" w:rsidRPr="00BE5EFD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</w:p>
    <w:p w14:paraId="0F2320CF" w14:textId="77777777" w:rsidR="00156369" w:rsidRPr="00156369" w:rsidRDefault="00156369" w:rsidP="00AC055B">
      <w:pPr>
        <w:pStyle w:val="ListParagraph"/>
        <w:ind w:left="1170" w:hanging="360"/>
        <w:rPr>
          <w:rFonts w:ascii="Helvetica" w:eastAsia="Times New Roman" w:hAnsi="Helvetica" w:cs="Helvetica"/>
          <w:bCs/>
          <w:sz w:val="20"/>
          <w:szCs w:val="20"/>
        </w:rPr>
      </w:pPr>
    </w:p>
    <w:p w14:paraId="10BC070C" w14:textId="77777777" w:rsidR="00156369" w:rsidRPr="00156369" w:rsidRDefault="00156369" w:rsidP="00AC055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>The committee discussed the idea of encouraging virtual meetings and conferences in more detail.</w:t>
      </w:r>
    </w:p>
    <w:p w14:paraId="18670FDC" w14:textId="77777777" w:rsidR="00156369" w:rsidRPr="00156369" w:rsidRDefault="00156369" w:rsidP="00156369">
      <w:pPr>
        <w:pStyle w:val="ListParagraph"/>
        <w:rPr>
          <w:rFonts w:ascii="Helvetica" w:eastAsia="Times New Roman" w:hAnsi="Helvetica" w:cs="Helvetica"/>
          <w:bCs/>
          <w:sz w:val="20"/>
          <w:szCs w:val="20"/>
        </w:rPr>
      </w:pPr>
    </w:p>
    <w:p w14:paraId="1E1B04E0" w14:textId="77777777" w:rsidR="00786997" w:rsidRPr="00786997" w:rsidRDefault="00156369" w:rsidP="00AC055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Committee member </w:t>
      </w:r>
      <w:proofErr w:type="spellStart"/>
      <w:r w:rsidR="00A73B7E" w:rsidRPr="00156369">
        <w:rPr>
          <w:rFonts w:ascii="Helvetica" w:eastAsia="Times New Roman" w:hAnsi="Helvetica" w:cs="Helvetica"/>
          <w:bCs/>
          <w:sz w:val="20"/>
          <w:szCs w:val="20"/>
        </w:rPr>
        <w:t>Gundling</w:t>
      </w:r>
      <w:proofErr w:type="spellEnd"/>
      <w:r w:rsidR="00A73B7E" w:rsidRPr="00156369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Cs/>
          <w:sz w:val="20"/>
          <w:szCs w:val="20"/>
        </w:rPr>
        <w:t>shared that</w:t>
      </w:r>
      <w:r w:rsidR="00A73B7E" w:rsidRPr="00156369">
        <w:rPr>
          <w:rFonts w:ascii="Helvetica" w:eastAsia="Times New Roman" w:hAnsi="Helvetica" w:cs="Helvetica"/>
          <w:bCs/>
          <w:sz w:val="20"/>
          <w:szCs w:val="20"/>
        </w:rPr>
        <w:t xml:space="preserve"> leadership </w:t>
      </w:r>
      <w:r>
        <w:rPr>
          <w:rFonts w:ascii="Helvetica" w:eastAsia="Times New Roman" w:hAnsi="Helvetica" w:cs="Helvetica"/>
          <w:bCs/>
          <w:sz w:val="20"/>
          <w:szCs w:val="20"/>
        </w:rPr>
        <w:t>is</w:t>
      </w:r>
      <w:r w:rsidR="00A73B7E" w:rsidRPr="00156369">
        <w:rPr>
          <w:rFonts w:ascii="Helvetica" w:eastAsia="Times New Roman" w:hAnsi="Helvetica" w:cs="Helvetica"/>
          <w:bCs/>
          <w:sz w:val="20"/>
          <w:szCs w:val="20"/>
        </w:rPr>
        <w:t xml:space="preserve"> enthusiastic about developing a telemedicine Center of Excellence. Faculty developing modules could get credit in Advance. </w:t>
      </w:r>
    </w:p>
    <w:p w14:paraId="6A9770DB" w14:textId="77777777" w:rsidR="00786997" w:rsidRPr="00786997" w:rsidRDefault="00786997" w:rsidP="00AC055B">
      <w:pPr>
        <w:pStyle w:val="ListParagraph"/>
        <w:shd w:val="clear" w:color="auto" w:fill="FFFFFF"/>
        <w:spacing w:after="0" w:line="240" w:lineRule="auto"/>
        <w:ind w:left="1800" w:hanging="450"/>
        <w:rPr>
          <w:rFonts w:ascii="Helvetica" w:eastAsia="Times New Roman" w:hAnsi="Helvetica" w:cs="Helvetica"/>
          <w:b/>
          <w:sz w:val="20"/>
          <w:szCs w:val="20"/>
        </w:rPr>
      </w:pPr>
    </w:p>
    <w:p w14:paraId="03337E67" w14:textId="0773803E" w:rsidR="00786997" w:rsidRPr="00786997" w:rsidRDefault="005960B1" w:rsidP="00AC055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rPr>
          <w:rFonts w:ascii="Helvetica" w:eastAsia="Times New Roman" w:hAnsi="Helvetica" w:cs="Helvetica"/>
          <w:b/>
          <w:sz w:val="20"/>
          <w:szCs w:val="20"/>
        </w:rPr>
      </w:pPr>
      <w:r w:rsidRPr="00786997">
        <w:rPr>
          <w:rFonts w:ascii="Helvetica" w:eastAsia="Times New Roman" w:hAnsi="Helvetica" w:cs="Helvetica"/>
          <w:bCs/>
          <w:sz w:val="20"/>
          <w:szCs w:val="20"/>
        </w:rPr>
        <w:t>A</w:t>
      </w:r>
      <w:r w:rsidR="00786997">
        <w:rPr>
          <w:rFonts w:ascii="Helvetica" w:eastAsia="Times New Roman" w:hAnsi="Helvetica" w:cs="Helvetica"/>
          <w:bCs/>
          <w:sz w:val="20"/>
          <w:szCs w:val="20"/>
        </w:rPr>
        <w:t xml:space="preserve"> member noted that a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chieving balance is crucial – sometimes seeing patients virtually is fine, </w:t>
      </w:r>
      <w:r w:rsidR="00786997">
        <w:rPr>
          <w:rFonts w:ascii="Helvetica" w:eastAsia="Times New Roman" w:hAnsi="Helvetica" w:cs="Helvetica"/>
          <w:bCs/>
          <w:sz w:val="20"/>
          <w:szCs w:val="20"/>
        </w:rPr>
        <w:t xml:space="preserve">but in other cases, an in-person conversation can 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change </w:t>
      </w:r>
      <w:r w:rsidR="00786997">
        <w:rPr>
          <w:rFonts w:ascii="Helvetica" w:eastAsia="Times New Roman" w:hAnsi="Helvetica" w:cs="Helvetica"/>
          <w:bCs/>
          <w:sz w:val="20"/>
          <w:szCs w:val="20"/>
        </w:rPr>
        <w:t xml:space="preserve">the 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>diagnos</w:t>
      </w:r>
      <w:r w:rsidR="00786997">
        <w:rPr>
          <w:rFonts w:ascii="Helvetica" w:eastAsia="Times New Roman" w:hAnsi="Helvetica" w:cs="Helvetica"/>
          <w:bCs/>
          <w:sz w:val="20"/>
          <w:szCs w:val="20"/>
        </w:rPr>
        <w:t>is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 completely. 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 xml:space="preserve">Members </w:t>
      </w:r>
      <w:r w:rsidR="00786997">
        <w:rPr>
          <w:rFonts w:ascii="Helvetica" w:eastAsia="Times New Roman" w:hAnsi="Helvetica" w:cs="Helvetica"/>
          <w:bCs/>
          <w:sz w:val="20"/>
          <w:szCs w:val="20"/>
        </w:rPr>
        <w:t>clarified that the goal of these efforts will not be to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 eliminate in-person contact entirely.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For example, some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conferences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 xml:space="preserve"> are important for networking, and others are better for joining virtually. The aim is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 to develop guidelines to ensure that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in-person meetings and travel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 serve a purpose and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 xml:space="preserve"> to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>empower</w:t>
      </w:r>
      <w:r w:rsidR="00786997">
        <w:rPr>
          <w:rFonts w:ascii="Helvetica" w:eastAsia="Times New Roman" w:hAnsi="Helvetica" w:cs="Helvetica"/>
          <w:bCs/>
          <w:sz w:val="20"/>
          <w:szCs w:val="20"/>
        </w:rPr>
        <w:t xml:space="preserve"> faculty to</w:t>
      </w:r>
      <w:r w:rsidRPr="00786997">
        <w:rPr>
          <w:rFonts w:ascii="Helvetica" w:eastAsia="Times New Roman" w:hAnsi="Helvetica" w:cs="Helvetica"/>
          <w:bCs/>
          <w:sz w:val="20"/>
          <w:szCs w:val="20"/>
        </w:rPr>
        <w:t xml:space="preserve"> make rational decisions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>.</w:t>
      </w:r>
      <w:r w:rsidR="008D74E1" w:rsidRPr="008D74E1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These tools could eventually be utilized across academic institutions.</w:t>
      </w:r>
    </w:p>
    <w:p w14:paraId="6984D975" w14:textId="77777777" w:rsidR="00786997" w:rsidRPr="00786997" w:rsidRDefault="00786997" w:rsidP="00AC055B">
      <w:pPr>
        <w:pStyle w:val="ListParagraph"/>
        <w:ind w:left="1800" w:hanging="450"/>
        <w:rPr>
          <w:rFonts w:ascii="Helvetica" w:eastAsia="Times New Roman" w:hAnsi="Helvetica" w:cs="Helvetica"/>
          <w:bCs/>
          <w:sz w:val="20"/>
          <w:szCs w:val="20"/>
        </w:rPr>
      </w:pPr>
    </w:p>
    <w:p w14:paraId="477FC5C8" w14:textId="2F29C034" w:rsidR="00786997" w:rsidRPr="00786997" w:rsidRDefault="00786997" w:rsidP="00AC055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A member noted that 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the NIH Study Section system </w:t>
      </w:r>
      <w:r>
        <w:rPr>
          <w:rFonts w:ascii="Helvetica" w:eastAsia="Times New Roman" w:hAnsi="Helvetica" w:cs="Helvetica"/>
          <w:bCs/>
          <w:sz w:val="20"/>
          <w:szCs w:val="20"/>
        </w:rPr>
        <w:t>is being reorganized, and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the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 xml:space="preserve"> NIH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507430">
        <w:rPr>
          <w:rFonts w:ascii="Helvetica" w:eastAsia="Times New Roman" w:hAnsi="Helvetica" w:cs="Helvetica"/>
          <w:bCs/>
          <w:sz w:val="20"/>
          <w:szCs w:val="20"/>
        </w:rPr>
        <w:t>is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Cs/>
          <w:sz w:val="20"/>
          <w:szCs w:val="20"/>
        </w:rPr>
        <w:t>requesting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comments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on the reorganization</w:t>
      </w:r>
      <w:r w:rsidR="00AC055B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hyperlink r:id="rId8" w:history="1">
        <w:r w:rsidR="00AC055B" w:rsidRPr="00507430">
          <w:rPr>
            <w:rStyle w:val="Hyperlink"/>
            <w:rFonts w:ascii="Helvetica" w:eastAsia="Times New Roman" w:hAnsi="Helvetica" w:cs="Helvetica"/>
            <w:bCs/>
            <w:sz w:val="20"/>
            <w:szCs w:val="20"/>
          </w:rPr>
          <w:t>here</w:t>
        </w:r>
      </w:hyperlink>
      <w:r w:rsidR="00507430">
        <w:rPr>
          <w:rFonts w:ascii="Helvetica" w:eastAsia="Times New Roman" w:hAnsi="Helvetica" w:cs="Helvetica"/>
          <w:bCs/>
          <w:sz w:val="20"/>
          <w:szCs w:val="20"/>
        </w:rPr>
        <w:t>.</w:t>
      </w:r>
      <w:r w:rsidR="00AC055B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A </w:t>
      </w:r>
      <w:r>
        <w:rPr>
          <w:rFonts w:ascii="Helvetica" w:eastAsia="Times New Roman" w:hAnsi="Helvetica" w:cs="Helvetica"/>
          <w:bCs/>
          <w:sz w:val="20"/>
          <w:szCs w:val="20"/>
        </w:rPr>
        <w:t>major question being considered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is whether panel retreats and meeting</w:t>
      </w:r>
      <w:r>
        <w:rPr>
          <w:rFonts w:ascii="Helvetica" w:eastAsia="Times New Roman" w:hAnsi="Helvetica" w:cs="Helvetica"/>
          <w:bCs/>
          <w:sz w:val="20"/>
          <w:szCs w:val="20"/>
        </w:rPr>
        <w:t>s should be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in person or virtual. Many comments are pushing for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holding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virtual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meetings 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and using the </w:t>
      </w:r>
      <w:r>
        <w:rPr>
          <w:rFonts w:ascii="Helvetica" w:eastAsia="Times New Roman" w:hAnsi="Helvetica" w:cs="Helvetica"/>
          <w:bCs/>
          <w:sz w:val="20"/>
          <w:szCs w:val="20"/>
        </w:rPr>
        <w:t>savings</w:t>
      </w:r>
      <w:r w:rsidR="005960B1" w:rsidRPr="00786997">
        <w:rPr>
          <w:rFonts w:ascii="Helvetica" w:eastAsia="Times New Roman" w:hAnsi="Helvetica" w:cs="Helvetica"/>
          <w:bCs/>
          <w:sz w:val="20"/>
          <w:szCs w:val="20"/>
        </w:rPr>
        <w:t xml:space="preserve"> to pay the reviewers</w:t>
      </w:r>
      <w:r w:rsidR="00275E8D" w:rsidRPr="00786997">
        <w:rPr>
          <w:rFonts w:ascii="Helvetica" w:eastAsia="Times New Roman" w:hAnsi="Helvetica" w:cs="Helvetica"/>
          <w:bCs/>
          <w:sz w:val="20"/>
          <w:szCs w:val="20"/>
        </w:rPr>
        <w:t xml:space="preserve">. UCSF may be able to find a way to support these efforts. </w:t>
      </w:r>
    </w:p>
    <w:p w14:paraId="0BD369B8" w14:textId="77777777" w:rsidR="00786997" w:rsidRPr="00786997" w:rsidRDefault="00786997" w:rsidP="00AC055B">
      <w:pPr>
        <w:pStyle w:val="ListParagraph"/>
        <w:ind w:left="1800" w:hanging="450"/>
        <w:rPr>
          <w:rFonts w:ascii="Helvetica" w:hAnsi="Helvetica"/>
          <w:sz w:val="20"/>
          <w:szCs w:val="20"/>
        </w:rPr>
      </w:pPr>
    </w:p>
    <w:p w14:paraId="3E5405C7" w14:textId="1413A841" w:rsidR="00AC055B" w:rsidRPr="00AC055B" w:rsidRDefault="00786997" w:rsidP="00AC055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rPr>
          <w:rFonts w:ascii="Helvetica" w:eastAsia="Times New Roman" w:hAnsi="Helvetica" w:cs="Helvetica"/>
          <w:b/>
          <w:sz w:val="20"/>
          <w:szCs w:val="20"/>
        </w:rPr>
      </w:pPr>
      <w:r w:rsidRPr="00786997">
        <w:rPr>
          <w:rFonts w:ascii="Helvetica" w:hAnsi="Helvetica"/>
          <w:sz w:val="20"/>
          <w:szCs w:val="20"/>
        </w:rPr>
        <w:t>A member</w:t>
      </w:r>
      <w:r>
        <w:rPr>
          <w:rFonts w:ascii="Helvetica" w:hAnsi="Helvetica"/>
          <w:sz w:val="20"/>
          <w:szCs w:val="20"/>
        </w:rPr>
        <w:t xml:space="preserve"> shared an article about how virtual meetings can enhance diversity and accessibility</w:t>
      </w:r>
      <w:r w:rsidR="00507430">
        <w:rPr>
          <w:rFonts w:ascii="Helvetica" w:hAnsi="Helvetica"/>
          <w:sz w:val="20"/>
          <w:szCs w:val="20"/>
        </w:rPr>
        <w:t xml:space="preserve">, available </w:t>
      </w:r>
      <w:hyperlink r:id="rId9" w:history="1">
        <w:r w:rsidR="00507430" w:rsidRPr="00507430">
          <w:rPr>
            <w:rStyle w:val="Hyperlink"/>
            <w:rFonts w:ascii="Helvetica" w:hAnsi="Helvetica"/>
            <w:sz w:val="20"/>
            <w:szCs w:val="20"/>
          </w:rPr>
          <w:t>here</w:t>
        </w:r>
      </w:hyperlink>
      <w:r w:rsidR="00507430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 xml:space="preserve">Members noted that </w:t>
      </w:r>
      <w:r w:rsidR="00275E8D" w:rsidRPr="008D74E1">
        <w:rPr>
          <w:rFonts w:ascii="Helvetica" w:eastAsia="Times New Roman" w:hAnsi="Helvetica" w:cs="Helvetica"/>
          <w:bCs/>
          <w:sz w:val="20"/>
          <w:szCs w:val="20"/>
        </w:rPr>
        <w:t xml:space="preserve">virtual meetings </w:t>
      </w:r>
      <w:r w:rsidR="008D74E1">
        <w:rPr>
          <w:rFonts w:ascii="Helvetica" w:eastAsia="Times New Roman" w:hAnsi="Helvetica" w:cs="Helvetica"/>
          <w:bCs/>
          <w:sz w:val="20"/>
          <w:szCs w:val="20"/>
        </w:rPr>
        <w:t>are also easier for faculty with children</w:t>
      </w:r>
      <w:r w:rsidR="00275E8D" w:rsidRPr="008D74E1">
        <w:rPr>
          <w:rFonts w:ascii="Helvetica" w:eastAsia="Times New Roman" w:hAnsi="Helvetica" w:cs="Helvetica"/>
          <w:bCs/>
          <w:sz w:val="20"/>
          <w:szCs w:val="20"/>
        </w:rPr>
        <w:t>.</w:t>
      </w:r>
    </w:p>
    <w:p w14:paraId="386E72CB" w14:textId="77777777" w:rsidR="00AC055B" w:rsidRPr="00AC055B" w:rsidRDefault="00AC055B" w:rsidP="00AC055B">
      <w:pPr>
        <w:pStyle w:val="ListParagraph"/>
        <w:ind w:left="1800" w:hanging="450"/>
        <w:rPr>
          <w:rFonts w:ascii="Helvetica" w:eastAsia="Times New Roman" w:hAnsi="Helvetica" w:cs="Helvetica"/>
          <w:bCs/>
          <w:sz w:val="20"/>
          <w:szCs w:val="20"/>
        </w:rPr>
      </w:pPr>
    </w:p>
    <w:p w14:paraId="1ED63C98" w14:textId="77777777" w:rsidR="00C228D4" w:rsidRPr="00C228D4" w:rsidRDefault="00AC055B" w:rsidP="00C228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A member asked about 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>UCSF</w:t>
      </w:r>
      <w:r>
        <w:rPr>
          <w:rFonts w:ascii="Helvetica" w:eastAsia="Times New Roman" w:hAnsi="Helvetica" w:cs="Helvetica"/>
          <w:bCs/>
          <w:sz w:val="20"/>
          <w:szCs w:val="20"/>
        </w:rPr>
        <w:t>’s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Cs/>
          <w:sz w:val="20"/>
          <w:szCs w:val="20"/>
        </w:rPr>
        <w:t>current efforts on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 xml:space="preserve"> academic travel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 xml:space="preserve">. No official policies have been set yet. 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>Ste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ph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>en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 xml:space="preserve"> Ettinger, a fourth-year medical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 xml:space="preserve"> student who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presented in the January meeting,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 xml:space="preserve"> has completed a paper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discussing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 xml:space="preserve"> the results of focus group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 xml:space="preserve"> discussion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>s with faculty on life before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 xml:space="preserve">, 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>during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 xml:space="preserve">, and 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 xml:space="preserve">after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>the pandemic</w:t>
      </w:r>
      <w:r w:rsidR="00A750BE" w:rsidRPr="00AC055B">
        <w:rPr>
          <w:rFonts w:ascii="Helvetica" w:eastAsia="Times New Roman" w:hAnsi="Helvetica" w:cs="Helvetica"/>
          <w:bCs/>
          <w:sz w:val="20"/>
          <w:szCs w:val="20"/>
        </w:rPr>
        <w:t xml:space="preserve">.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 xml:space="preserve">This committee has an opportunity to leverage this work to develop </w:t>
      </w:r>
      <w:r w:rsidR="00F174B8" w:rsidRPr="00AC055B">
        <w:rPr>
          <w:rFonts w:ascii="Helvetica" w:eastAsia="Times New Roman" w:hAnsi="Helvetica" w:cs="Helvetica"/>
          <w:bCs/>
          <w:sz w:val="20"/>
          <w:szCs w:val="20"/>
        </w:rPr>
        <w:t xml:space="preserve">a proposal </w:t>
      </w:r>
      <w:r w:rsidR="00C228D4">
        <w:rPr>
          <w:rFonts w:ascii="Helvetica" w:eastAsia="Times New Roman" w:hAnsi="Helvetica" w:cs="Helvetica"/>
          <w:bCs/>
          <w:sz w:val="20"/>
          <w:szCs w:val="20"/>
        </w:rPr>
        <w:t xml:space="preserve">for guidelines </w:t>
      </w:r>
      <w:r w:rsidR="00F174B8" w:rsidRPr="00AC055B">
        <w:rPr>
          <w:rFonts w:ascii="Helvetica" w:eastAsia="Times New Roman" w:hAnsi="Helvetica" w:cs="Helvetica"/>
          <w:bCs/>
          <w:sz w:val="20"/>
          <w:szCs w:val="20"/>
        </w:rPr>
        <w:t xml:space="preserve">that will be exciting and meaningful for the faculty. </w:t>
      </w:r>
    </w:p>
    <w:p w14:paraId="1BDF535C" w14:textId="77777777" w:rsidR="00C228D4" w:rsidRPr="00C228D4" w:rsidRDefault="00C228D4" w:rsidP="00C228D4">
      <w:pPr>
        <w:pStyle w:val="ListParagraph"/>
        <w:rPr>
          <w:rFonts w:ascii="Helvetica" w:eastAsia="Times New Roman" w:hAnsi="Helvetica" w:cs="Helvetica"/>
          <w:bCs/>
          <w:sz w:val="20"/>
          <w:szCs w:val="20"/>
        </w:rPr>
      </w:pPr>
    </w:p>
    <w:p w14:paraId="3F34CD7B" w14:textId="3DFD8692" w:rsidR="008D3343" w:rsidRPr="00AF41A6" w:rsidRDefault="00C228D4" w:rsidP="007914E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>Members also discussed w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>ays to reduce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the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 xml:space="preserve"> impact of attending a meeting. </w:t>
      </w:r>
      <w:r>
        <w:rPr>
          <w:rFonts w:ascii="Helvetica" w:eastAsia="Times New Roman" w:hAnsi="Helvetica" w:cs="Helvetica"/>
          <w:bCs/>
          <w:sz w:val="20"/>
          <w:szCs w:val="20"/>
        </w:rPr>
        <w:t>For example, meetings could be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 xml:space="preserve"> combine</w:t>
      </w:r>
      <w:r>
        <w:rPr>
          <w:rFonts w:ascii="Helvetica" w:eastAsia="Times New Roman" w:hAnsi="Helvetica" w:cs="Helvetica"/>
          <w:bCs/>
          <w:sz w:val="20"/>
          <w:szCs w:val="20"/>
        </w:rPr>
        <w:t>d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 xml:space="preserve"> with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family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 xml:space="preserve"> visit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s 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>or vacation</w:t>
      </w:r>
      <w:r>
        <w:rPr>
          <w:rFonts w:ascii="Helvetica" w:eastAsia="Times New Roman" w:hAnsi="Helvetica" w:cs="Helvetica"/>
          <w:bCs/>
          <w:sz w:val="20"/>
          <w:szCs w:val="20"/>
        </w:rPr>
        <w:t>s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 xml:space="preserve"> to reduce the number of trips</w:t>
      </w:r>
      <w:r>
        <w:rPr>
          <w:rFonts w:ascii="Helvetica" w:eastAsia="Times New Roman" w:hAnsi="Helvetica" w:cs="Helvetica"/>
          <w:bCs/>
          <w:sz w:val="20"/>
          <w:szCs w:val="20"/>
        </w:rPr>
        <w:t>.</w:t>
      </w:r>
      <w:r w:rsidR="00F174B8" w:rsidRPr="00C228D4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 w:rsidR="007914EF">
        <w:rPr>
          <w:rFonts w:ascii="Helvetica" w:eastAsia="Times New Roman" w:hAnsi="Helvetica" w:cs="Helvetica"/>
          <w:bCs/>
          <w:sz w:val="20"/>
          <w:szCs w:val="20"/>
        </w:rPr>
        <w:t xml:space="preserve">The guidelines can include </w:t>
      </w:r>
      <w:r w:rsidR="008D3343" w:rsidRPr="007914EF">
        <w:rPr>
          <w:rFonts w:ascii="Helvetica" w:eastAsia="Times New Roman" w:hAnsi="Helvetica" w:cs="Helvetica"/>
          <w:bCs/>
          <w:sz w:val="20"/>
          <w:szCs w:val="20"/>
        </w:rPr>
        <w:t xml:space="preserve">specific recommendations for </w:t>
      </w:r>
      <w:r w:rsidR="007914EF">
        <w:rPr>
          <w:rFonts w:ascii="Helvetica" w:eastAsia="Times New Roman" w:hAnsi="Helvetica" w:cs="Helvetica"/>
          <w:bCs/>
          <w:sz w:val="20"/>
          <w:szCs w:val="20"/>
        </w:rPr>
        <w:t>the</w:t>
      </w:r>
      <w:r w:rsidR="008D3343" w:rsidRPr="007914EF">
        <w:rPr>
          <w:rFonts w:ascii="Helvetica" w:eastAsia="Times New Roman" w:hAnsi="Helvetica" w:cs="Helvetica"/>
          <w:bCs/>
          <w:sz w:val="20"/>
          <w:szCs w:val="20"/>
        </w:rPr>
        <w:t xml:space="preserve"> use of carbon credits </w:t>
      </w:r>
      <w:r w:rsidR="007914EF">
        <w:rPr>
          <w:rFonts w:ascii="Helvetica" w:eastAsia="Times New Roman" w:hAnsi="Helvetica" w:cs="Helvetica"/>
          <w:bCs/>
          <w:sz w:val="20"/>
          <w:szCs w:val="20"/>
        </w:rPr>
        <w:t>at the campus or local community level.</w:t>
      </w:r>
    </w:p>
    <w:p w14:paraId="6DC96F69" w14:textId="77777777" w:rsidR="00AF41A6" w:rsidRPr="00AF41A6" w:rsidRDefault="00AF41A6" w:rsidP="00AF41A6">
      <w:pPr>
        <w:pStyle w:val="ListParagraph"/>
        <w:rPr>
          <w:rFonts w:ascii="Helvetica" w:eastAsia="Times New Roman" w:hAnsi="Helvetica" w:cs="Helvetica"/>
          <w:b/>
          <w:sz w:val="20"/>
          <w:szCs w:val="20"/>
        </w:rPr>
      </w:pPr>
    </w:p>
    <w:p w14:paraId="4220577F" w14:textId="13DF0DE5" w:rsidR="00AF41A6" w:rsidRPr="007914EF" w:rsidRDefault="00AF41A6" w:rsidP="00AF41A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>The committee agreed to schedule a four-hour retreat, including other sustainability leaders on campus, in the Spring to brainstorm and develop a plan for the Theme Year</w:t>
      </w:r>
      <w:r w:rsidR="00673394">
        <w:rPr>
          <w:rFonts w:ascii="Helvetica" w:eastAsia="Times New Roman" w:hAnsi="Helvetica" w:cs="Helvetica"/>
          <w:bCs/>
          <w:sz w:val="20"/>
          <w:szCs w:val="20"/>
        </w:rPr>
        <w:t>.</w:t>
      </w:r>
    </w:p>
    <w:p w14:paraId="59219BC6" w14:textId="77777777" w:rsidR="007207A5" w:rsidRDefault="007207A5" w:rsidP="005547C3">
      <w:pPr>
        <w:pStyle w:val="ListParagraph"/>
        <w:shd w:val="clear" w:color="auto" w:fill="FFFFFF"/>
        <w:spacing w:after="0" w:line="240" w:lineRule="auto"/>
        <w:ind w:left="180"/>
        <w:rPr>
          <w:rFonts w:ascii="Helvetica" w:eastAsia="Times New Roman" w:hAnsi="Helvetica" w:cs="Helvetica"/>
          <w:b/>
          <w:sz w:val="20"/>
          <w:szCs w:val="20"/>
        </w:rPr>
      </w:pPr>
    </w:p>
    <w:p w14:paraId="5EC288F1" w14:textId="645AE80F" w:rsidR="005547C3" w:rsidRDefault="005547C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/>
          <w:sz w:val="20"/>
          <w:szCs w:val="20"/>
        </w:rPr>
        <w:t xml:space="preserve">Earth Day </w:t>
      </w:r>
      <w:r w:rsidR="00523E73">
        <w:rPr>
          <w:rFonts w:ascii="Helvetica" w:eastAsia="Times New Roman" w:hAnsi="Helvetica" w:cs="Helvetica"/>
          <w:b/>
          <w:sz w:val="20"/>
          <w:szCs w:val="20"/>
        </w:rPr>
        <w:t xml:space="preserve">Updates </w:t>
      </w:r>
      <w:r w:rsidR="00523E73" w:rsidRPr="00523E73">
        <w:rPr>
          <w:rFonts w:ascii="Helvetica" w:eastAsia="Times New Roman" w:hAnsi="Helvetica" w:cs="Helvetica"/>
          <w:bCs/>
          <w:sz w:val="20"/>
          <w:szCs w:val="20"/>
        </w:rPr>
        <w:t>–</w:t>
      </w:r>
      <w:r w:rsidR="00523E73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="00523E73" w:rsidRPr="00523E73">
        <w:rPr>
          <w:rFonts w:ascii="Helvetica" w:eastAsia="Times New Roman" w:hAnsi="Helvetica" w:cs="Helvetica"/>
          <w:bCs/>
          <w:i/>
          <w:iCs/>
          <w:sz w:val="20"/>
          <w:szCs w:val="20"/>
        </w:rPr>
        <w:t xml:space="preserve">Katherine </w:t>
      </w:r>
      <w:proofErr w:type="spellStart"/>
      <w:r w:rsidR="00523E73" w:rsidRPr="00523E73">
        <w:rPr>
          <w:rFonts w:ascii="Helvetica" w:eastAsia="Times New Roman" w:hAnsi="Helvetica" w:cs="Helvetica"/>
          <w:bCs/>
          <w:i/>
          <w:iCs/>
          <w:sz w:val="20"/>
          <w:szCs w:val="20"/>
        </w:rPr>
        <w:t>Gundling</w:t>
      </w:r>
      <w:proofErr w:type="spellEnd"/>
    </w:p>
    <w:p w14:paraId="6DAD80CA" w14:textId="51FD569C" w:rsidR="00C561C2" w:rsidRPr="00AF41A6" w:rsidRDefault="00AF41A6" w:rsidP="000B77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>Medical s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tudents will announce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the 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>results of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 the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Planetary Health Report Card on Earth Day. </w:t>
      </w:r>
      <w:r>
        <w:rPr>
          <w:rFonts w:ascii="Helvetica" w:eastAsia="Times New Roman" w:hAnsi="Helvetica" w:cs="Helvetica"/>
          <w:bCs/>
          <w:sz w:val="20"/>
          <w:szCs w:val="20"/>
        </w:rPr>
        <w:t>O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>ver 60 medical schools worldwide participat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e in the Planetary Health Report Card. </w:t>
      </w:r>
    </w:p>
    <w:p w14:paraId="6AEA0B37" w14:textId="77777777" w:rsidR="00AF41A6" w:rsidRPr="00AF41A6" w:rsidRDefault="00AF41A6" w:rsidP="00AF41A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b/>
          <w:sz w:val="20"/>
          <w:szCs w:val="20"/>
        </w:rPr>
      </w:pPr>
    </w:p>
    <w:p w14:paraId="778BF7E9" w14:textId="77777777" w:rsidR="00AF41A6" w:rsidRPr="00AF41A6" w:rsidRDefault="00AF41A6" w:rsidP="000B77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lastRenderedPageBreak/>
        <w:t xml:space="preserve">The 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Cool Campus Challenge will be happening </w:t>
      </w:r>
      <w:r>
        <w:rPr>
          <w:rFonts w:ascii="Helvetica" w:eastAsia="Times New Roman" w:hAnsi="Helvetica" w:cs="Helvetica"/>
          <w:bCs/>
          <w:sz w:val="20"/>
          <w:szCs w:val="20"/>
        </w:rPr>
        <w:t>throughout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Earth Month. Individuals or groups can participate in </w:t>
      </w:r>
      <w:r>
        <w:rPr>
          <w:rFonts w:ascii="Helvetica" w:eastAsia="Times New Roman" w:hAnsi="Helvetica" w:cs="Helvetica"/>
          <w:bCs/>
          <w:sz w:val="20"/>
          <w:szCs w:val="20"/>
        </w:rPr>
        <w:t>E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arth </w:t>
      </w:r>
      <w:r>
        <w:rPr>
          <w:rFonts w:ascii="Helvetica" w:eastAsia="Times New Roman" w:hAnsi="Helvetica" w:cs="Helvetica"/>
          <w:bCs/>
          <w:sz w:val="20"/>
          <w:szCs w:val="20"/>
        </w:rPr>
        <w:t>D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ay activities and </w:t>
      </w:r>
      <w:r>
        <w:rPr>
          <w:rFonts w:ascii="Helvetica" w:eastAsia="Times New Roman" w:hAnsi="Helvetica" w:cs="Helvetica"/>
          <w:bCs/>
          <w:sz w:val="20"/>
          <w:szCs w:val="20"/>
        </w:rPr>
        <w:t>earn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points</w:t>
      </w:r>
      <w:r>
        <w:rPr>
          <w:rFonts w:ascii="Helvetica" w:eastAsia="Times New Roman" w:hAnsi="Helvetica" w:cs="Helvetica"/>
          <w:bCs/>
          <w:sz w:val="20"/>
          <w:szCs w:val="20"/>
        </w:rPr>
        <w:t>,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with 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prizes </w:t>
      </w:r>
      <w:r>
        <w:rPr>
          <w:rFonts w:ascii="Helvetica" w:eastAsia="Times New Roman" w:hAnsi="Helvetica" w:cs="Helvetica"/>
          <w:bCs/>
          <w:sz w:val="20"/>
          <w:szCs w:val="20"/>
        </w:rPr>
        <w:t>for those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who </w:t>
      </w:r>
      <w:r>
        <w:rPr>
          <w:rFonts w:ascii="Helvetica" w:eastAsia="Times New Roman" w:hAnsi="Helvetica" w:cs="Helvetica"/>
          <w:bCs/>
          <w:sz w:val="20"/>
          <w:szCs w:val="20"/>
        </w:rPr>
        <w:t>earn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the most points</w:t>
      </w:r>
      <w:r>
        <w:rPr>
          <w:rFonts w:ascii="Helvetica" w:eastAsia="Times New Roman" w:hAnsi="Helvetica" w:cs="Helvetica"/>
          <w:bCs/>
          <w:sz w:val="20"/>
          <w:szCs w:val="20"/>
        </w:rPr>
        <w:t>.</w:t>
      </w:r>
    </w:p>
    <w:p w14:paraId="276132DC" w14:textId="68253C6C" w:rsidR="00523E73" w:rsidRPr="00AF41A6" w:rsidRDefault="00C561C2" w:rsidP="00AF41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 w:rsidRPr="00AF41A6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</w:p>
    <w:p w14:paraId="5F24632A" w14:textId="197A0E4B" w:rsidR="00C561C2" w:rsidRPr="00C561C2" w:rsidRDefault="00AF41A6" w:rsidP="000B77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>The Earth Center is organizing a v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iewing of </w:t>
      </w:r>
      <w:r w:rsidR="00C561C2" w:rsidRPr="00AF41A6">
        <w:rPr>
          <w:rFonts w:ascii="Helvetica" w:eastAsia="Times New Roman" w:hAnsi="Helvetica" w:cs="Helvetica"/>
          <w:bCs/>
          <w:i/>
          <w:iCs/>
          <w:sz w:val="20"/>
          <w:szCs w:val="20"/>
        </w:rPr>
        <w:t>Don’t Look Up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followed by a celebrity discussion </w:t>
      </w:r>
      <w:r w:rsidR="00D70AAF">
        <w:rPr>
          <w:rFonts w:ascii="Helvetica" w:eastAsia="Times New Roman" w:hAnsi="Helvetica" w:cs="Helvetica"/>
          <w:bCs/>
          <w:sz w:val="20"/>
          <w:szCs w:val="20"/>
        </w:rPr>
        <w:t>about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Cs/>
          <w:sz w:val="20"/>
          <w:szCs w:val="20"/>
        </w:rPr>
        <w:t>its relevance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to climate change</w:t>
      </w:r>
      <w:r>
        <w:rPr>
          <w:rFonts w:ascii="Helvetica" w:eastAsia="Times New Roman" w:hAnsi="Helvetica" w:cs="Helvetica"/>
          <w:bCs/>
          <w:sz w:val="20"/>
          <w:szCs w:val="20"/>
        </w:rPr>
        <w:t>.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</w:t>
      </w:r>
    </w:p>
    <w:p w14:paraId="2FF61804" w14:textId="77777777" w:rsidR="00AF41A6" w:rsidRPr="00AF41A6" w:rsidRDefault="00AF41A6" w:rsidP="00AF41A6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b/>
          <w:sz w:val="20"/>
          <w:szCs w:val="20"/>
        </w:rPr>
      </w:pPr>
    </w:p>
    <w:p w14:paraId="76E4FF34" w14:textId="7A207A91" w:rsidR="00C561C2" w:rsidRPr="00AF41A6" w:rsidRDefault="00D70AAF" w:rsidP="000B77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The 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Office of Sustainability may be </w:t>
      </w:r>
      <w:r>
        <w:rPr>
          <w:rFonts w:ascii="Helvetica" w:eastAsia="Times New Roman" w:hAnsi="Helvetica" w:cs="Helvetica"/>
          <w:bCs/>
          <w:sz w:val="20"/>
          <w:szCs w:val="20"/>
        </w:rPr>
        <w:t>running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a Waste to Art competition to </w:t>
      </w:r>
      <w:r w:rsidR="00AF41A6">
        <w:rPr>
          <w:rFonts w:ascii="Helvetica" w:eastAsia="Times New Roman" w:hAnsi="Helvetica" w:cs="Helvetica"/>
          <w:bCs/>
          <w:sz w:val="20"/>
          <w:szCs w:val="20"/>
        </w:rPr>
        <w:t>turn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medical center waste </w:t>
      </w:r>
      <w:r w:rsidR="00AF41A6">
        <w:rPr>
          <w:rFonts w:ascii="Helvetica" w:eastAsia="Times New Roman" w:hAnsi="Helvetica" w:cs="Helvetica"/>
          <w:bCs/>
          <w:sz w:val="20"/>
          <w:szCs w:val="20"/>
        </w:rPr>
        <w:t>into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 art. </w:t>
      </w:r>
      <w:r w:rsidR="00AF41A6">
        <w:rPr>
          <w:rFonts w:ascii="Helvetica" w:eastAsia="Times New Roman" w:hAnsi="Helvetica" w:cs="Helvetica"/>
          <w:bCs/>
          <w:sz w:val="20"/>
          <w:szCs w:val="20"/>
        </w:rPr>
        <w:t>The competition aims to d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>raw attention to the amount of waste create</w:t>
      </w:r>
      <w:r w:rsidR="00AF41A6">
        <w:rPr>
          <w:rFonts w:ascii="Helvetica" w:eastAsia="Times New Roman" w:hAnsi="Helvetica" w:cs="Helvetica"/>
          <w:bCs/>
          <w:sz w:val="20"/>
          <w:szCs w:val="20"/>
        </w:rPr>
        <w:t>d</w:t>
      </w:r>
      <w:r w:rsidR="00C561C2">
        <w:rPr>
          <w:rFonts w:ascii="Helvetica" w:eastAsia="Times New Roman" w:hAnsi="Helvetica" w:cs="Helvetica"/>
          <w:bCs/>
          <w:sz w:val="20"/>
          <w:szCs w:val="20"/>
        </w:rPr>
        <w:t xml:space="preserve">. </w:t>
      </w:r>
    </w:p>
    <w:p w14:paraId="4C90499B" w14:textId="77777777" w:rsidR="00AF41A6" w:rsidRPr="00AF41A6" w:rsidRDefault="00AF41A6" w:rsidP="00AF41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</w:p>
    <w:p w14:paraId="4E38BBD1" w14:textId="190773D4" w:rsidR="00785EEE" w:rsidRPr="00785EEE" w:rsidRDefault="00AF41A6" w:rsidP="000B77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An </w:t>
      </w:r>
      <w:r w:rsidR="00785EEE">
        <w:rPr>
          <w:rFonts w:ascii="Helvetica" w:eastAsia="Times New Roman" w:hAnsi="Helvetica" w:cs="Helvetica"/>
          <w:bCs/>
          <w:sz w:val="20"/>
          <w:szCs w:val="20"/>
        </w:rPr>
        <w:t xml:space="preserve">Earth Day Chancellor’s Town Hall </w:t>
      </w:r>
      <w:r>
        <w:rPr>
          <w:rFonts w:ascii="Helvetica" w:eastAsia="Times New Roman" w:hAnsi="Helvetica" w:cs="Helvetica"/>
          <w:bCs/>
          <w:sz w:val="20"/>
          <w:szCs w:val="20"/>
        </w:rPr>
        <w:t xml:space="preserve">is </w:t>
      </w:r>
      <w:r w:rsidR="00785EEE">
        <w:rPr>
          <w:rFonts w:ascii="Helvetica" w:eastAsia="Times New Roman" w:hAnsi="Helvetica" w:cs="Helvetica"/>
          <w:bCs/>
          <w:sz w:val="20"/>
          <w:szCs w:val="20"/>
        </w:rPr>
        <w:t>scheduled for the Friday before Earth Day</w:t>
      </w:r>
      <w:r>
        <w:rPr>
          <w:rFonts w:ascii="Helvetica" w:eastAsia="Times New Roman" w:hAnsi="Helvetica" w:cs="Helvetica"/>
          <w:bCs/>
          <w:sz w:val="20"/>
          <w:szCs w:val="20"/>
        </w:rPr>
        <w:t>. More information is forthcoming.</w:t>
      </w:r>
    </w:p>
    <w:p w14:paraId="3C8F2787" w14:textId="77777777" w:rsidR="001426AC" w:rsidRPr="001426AC" w:rsidRDefault="001426AC" w:rsidP="001426AC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b/>
          <w:sz w:val="20"/>
          <w:szCs w:val="20"/>
        </w:rPr>
      </w:pPr>
    </w:p>
    <w:p w14:paraId="017BD7A3" w14:textId="6AE4C282" w:rsidR="00785EEE" w:rsidRPr="001426AC" w:rsidRDefault="001426AC" w:rsidP="001426A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bCs/>
          <w:sz w:val="20"/>
          <w:szCs w:val="20"/>
        </w:rPr>
        <w:t xml:space="preserve">Other UC campuses are also planning Earth Day activities. More information is available </w:t>
      </w:r>
      <w:hyperlink r:id="rId10" w:history="1">
        <w:r w:rsidRPr="00D70AAF">
          <w:rPr>
            <w:rStyle w:val="Hyperlink"/>
            <w:rFonts w:ascii="Helvetica" w:eastAsia="Times New Roman" w:hAnsi="Helvetica" w:cs="Helvetica"/>
            <w:bCs/>
            <w:sz w:val="20"/>
            <w:szCs w:val="20"/>
          </w:rPr>
          <w:t>here</w:t>
        </w:r>
      </w:hyperlink>
      <w:r w:rsidR="00D70AAF">
        <w:rPr>
          <w:rFonts w:ascii="Helvetica" w:eastAsia="Times New Roman" w:hAnsi="Helvetica" w:cs="Helvetica"/>
          <w:bCs/>
          <w:sz w:val="20"/>
          <w:szCs w:val="20"/>
        </w:rPr>
        <w:t>.</w:t>
      </w:r>
    </w:p>
    <w:p w14:paraId="1C031452" w14:textId="77777777" w:rsidR="005547C3" w:rsidRPr="009D4C8B" w:rsidRDefault="005547C3" w:rsidP="00554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</w:rPr>
      </w:pPr>
    </w:p>
    <w:p w14:paraId="2039A3A7" w14:textId="6664FC42" w:rsidR="00124293" w:rsidRPr="002D5B3C" w:rsidRDefault="005547C3" w:rsidP="001242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i/>
          <w:sz w:val="20"/>
          <w:szCs w:val="20"/>
        </w:rPr>
      </w:pPr>
      <w:r>
        <w:rPr>
          <w:rFonts w:ascii="Helvetica" w:eastAsia="Times New Roman" w:hAnsi="Helvetica" w:cs="Helvetica"/>
          <w:b/>
          <w:sz w:val="20"/>
          <w:szCs w:val="20"/>
        </w:rPr>
        <w:t xml:space="preserve">Updates from Subcommittees 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B101B01" w14:textId="0C9C3B1B" w:rsidR="002D5B3C" w:rsidRDefault="005547C3" w:rsidP="002D5B3C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Calibri"/>
          <w:color w:val="000000"/>
          <w:sz w:val="20"/>
          <w:szCs w:val="20"/>
        </w:rPr>
      </w:pPr>
      <w:r w:rsidRPr="008A14FF">
        <w:rPr>
          <w:rFonts w:ascii="Helvetica" w:eastAsia="Times New Roman" w:hAnsi="Helvetica" w:cs="Calibri"/>
          <w:color w:val="000000"/>
          <w:sz w:val="20"/>
          <w:szCs w:val="20"/>
          <w:u w:val="single"/>
        </w:rPr>
        <w:t>Advance</w:t>
      </w:r>
      <w:r w:rsidR="00124293" w:rsidRPr="008A14FF">
        <w:rPr>
          <w:rFonts w:ascii="Helvetica" w:eastAsia="Times New Roman" w:hAnsi="Helvetica" w:cs="Calibri"/>
          <w:color w:val="000000"/>
          <w:sz w:val="20"/>
          <w:szCs w:val="20"/>
        </w:rPr>
        <w:t xml:space="preserve"> –</w:t>
      </w:r>
      <w:r w:rsidR="00785EEE">
        <w:rPr>
          <w:rFonts w:ascii="Helvetica" w:eastAsia="Times New Roman" w:hAnsi="Helvetica" w:cs="Calibri"/>
          <w:color w:val="000000"/>
          <w:sz w:val="20"/>
          <w:szCs w:val="20"/>
        </w:rPr>
        <w:t xml:space="preserve"> </w:t>
      </w:r>
      <w:r w:rsidR="002D5B3C">
        <w:rPr>
          <w:rFonts w:ascii="Helvetica" w:eastAsia="Times New Roman" w:hAnsi="Helvetica" w:cs="Calibri"/>
          <w:color w:val="000000"/>
          <w:sz w:val="20"/>
          <w:szCs w:val="20"/>
        </w:rPr>
        <w:t>Committee member L. Hertel</w:t>
      </w:r>
      <w:r w:rsidR="00785EEE">
        <w:rPr>
          <w:rFonts w:ascii="Helvetica" w:eastAsia="Times New Roman" w:hAnsi="Helvetica" w:cs="Calibri"/>
          <w:color w:val="000000"/>
          <w:sz w:val="20"/>
          <w:szCs w:val="20"/>
        </w:rPr>
        <w:t xml:space="preserve"> is </w:t>
      </w:r>
      <w:r w:rsidR="002D5B3C">
        <w:rPr>
          <w:rFonts w:ascii="Helvetica" w:eastAsia="Times New Roman" w:hAnsi="Helvetica" w:cs="Calibri"/>
          <w:color w:val="000000"/>
          <w:sz w:val="20"/>
          <w:szCs w:val="20"/>
        </w:rPr>
        <w:t xml:space="preserve">meeting </w:t>
      </w:r>
      <w:r w:rsidR="00785EEE">
        <w:rPr>
          <w:rFonts w:ascii="Helvetica" w:eastAsia="Times New Roman" w:hAnsi="Helvetica" w:cs="Calibri"/>
          <w:color w:val="000000"/>
          <w:sz w:val="20"/>
          <w:szCs w:val="20"/>
        </w:rPr>
        <w:t xml:space="preserve">with </w:t>
      </w:r>
      <w:r w:rsidR="002D5B3C">
        <w:rPr>
          <w:rFonts w:ascii="Helvetica" w:eastAsia="Times New Roman" w:hAnsi="Helvetica" w:cs="Calibri"/>
          <w:color w:val="000000"/>
          <w:sz w:val="20"/>
          <w:szCs w:val="20"/>
        </w:rPr>
        <w:t xml:space="preserve">the </w:t>
      </w:r>
      <w:r w:rsidR="00785EEE">
        <w:rPr>
          <w:rFonts w:ascii="Helvetica" w:eastAsia="Times New Roman" w:hAnsi="Helvetica" w:cs="Calibri"/>
          <w:color w:val="000000"/>
          <w:sz w:val="20"/>
          <w:szCs w:val="20"/>
        </w:rPr>
        <w:t>Vice Dean of Academic Affairs</w:t>
      </w:r>
      <w:r w:rsidR="002D5B3C" w:rsidRPr="002D5B3C">
        <w:rPr>
          <w:rFonts w:ascii="Helvetica" w:eastAsia="Times New Roman" w:hAnsi="Helvetica" w:cs="Calibri"/>
          <w:color w:val="000000"/>
          <w:sz w:val="20"/>
          <w:szCs w:val="20"/>
        </w:rPr>
        <w:t xml:space="preserve"> </w:t>
      </w:r>
      <w:r w:rsidR="002D5B3C">
        <w:rPr>
          <w:rFonts w:ascii="Helvetica" w:eastAsia="Times New Roman" w:hAnsi="Helvetica" w:cs="Calibri"/>
          <w:color w:val="000000"/>
          <w:sz w:val="20"/>
          <w:szCs w:val="20"/>
        </w:rPr>
        <w:t>on April 27 to discuss incorporating Sustainability as a field in Advance and shared</w:t>
      </w:r>
      <w:r w:rsidR="00785EEE">
        <w:rPr>
          <w:rFonts w:ascii="Helvetica" w:eastAsia="Times New Roman" w:hAnsi="Helvetica" w:cs="Calibri"/>
          <w:color w:val="000000"/>
          <w:sz w:val="20"/>
          <w:szCs w:val="20"/>
        </w:rPr>
        <w:t xml:space="preserve"> an outline of </w:t>
      </w:r>
      <w:r w:rsidR="002D5B3C">
        <w:rPr>
          <w:rFonts w:ascii="Helvetica" w:eastAsia="Times New Roman" w:hAnsi="Helvetica" w:cs="Calibri"/>
          <w:color w:val="000000"/>
          <w:sz w:val="20"/>
          <w:szCs w:val="20"/>
        </w:rPr>
        <w:t>the presentation for that meeting. Suggestions from committee members will be incorporated into the presentation, and an updated version will be shared at the next meeting for additional feedback.</w:t>
      </w:r>
    </w:p>
    <w:p w14:paraId="23AE7568" w14:textId="77777777" w:rsidR="002D5B3C" w:rsidRPr="002D5B3C" w:rsidRDefault="002D5B3C" w:rsidP="002D5B3C">
      <w:pPr>
        <w:pStyle w:val="ListParagraph"/>
        <w:spacing w:after="0" w:line="240" w:lineRule="auto"/>
        <w:ind w:left="1080"/>
        <w:rPr>
          <w:rFonts w:ascii="Helvetica" w:eastAsia="Times New Roman" w:hAnsi="Helvetica" w:cs="Calibri"/>
          <w:color w:val="000000"/>
          <w:sz w:val="20"/>
          <w:szCs w:val="20"/>
        </w:rPr>
      </w:pPr>
    </w:p>
    <w:p w14:paraId="7333C587" w14:textId="77777777" w:rsidR="005547C3" w:rsidRPr="001814F1" w:rsidRDefault="005547C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b/>
          <w:sz w:val="20"/>
          <w:szCs w:val="20"/>
        </w:rPr>
      </w:pPr>
      <w:r w:rsidRPr="00EE240C">
        <w:rPr>
          <w:rFonts w:ascii="Helvetica" w:eastAsia="Times New Roman" w:hAnsi="Helvetica" w:cs="Helvetica"/>
          <w:b/>
          <w:sz w:val="20"/>
          <w:szCs w:val="20"/>
        </w:rPr>
        <w:t>Systemwide Reviews</w:t>
      </w:r>
      <w:r w:rsidRPr="00EE240C" w:rsidDel="00F75936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Pr="00EE240C">
        <w:rPr>
          <w:rFonts w:ascii="Helvetica" w:eastAsia="Times New Roman" w:hAnsi="Helvetica" w:cs="Helvetica"/>
          <w:i/>
          <w:sz w:val="20"/>
          <w:szCs w:val="20"/>
        </w:rPr>
        <w:t xml:space="preserve">– </w:t>
      </w:r>
      <w:r>
        <w:rPr>
          <w:rFonts w:ascii="Helvetica" w:eastAsia="Times New Roman" w:hAnsi="Helvetica" w:cs="Helvetica"/>
          <w:i/>
          <w:sz w:val="20"/>
          <w:szCs w:val="20"/>
        </w:rPr>
        <w:t>Liz Greenwood</w:t>
      </w:r>
    </w:p>
    <w:p w14:paraId="6A95F658" w14:textId="73118D7F" w:rsidR="00523E73" w:rsidRPr="00523E73" w:rsidRDefault="005547C3" w:rsidP="00523E73">
      <w:pPr>
        <w:spacing w:after="0" w:line="240" w:lineRule="auto"/>
        <w:ind w:left="187"/>
        <w:rPr>
          <w:rFonts w:ascii="Helvetica" w:hAnsi="Helvetica"/>
          <w:sz w:val="20"/>
          <w:szCs w:val="20"/>
        </w:rPr>
      </w:pPr>
      <w:r w:rsidRPr="001814F1">
        <w:rPr>
          <w:rFonts w:ascii="Helvetica" w:hAnsi="Helvetica"/>
          <w:sz w:val="20"/>
          <w:szCs w:val="20"/>
        </w:rPr>
        <w:t>The following items are currently under systemwide review.</w:t>
      </w:r>
    </w:p>
    <w:p w14:paraId="4E9BB2EB" w14:textId="77777777" w:rsidR="00523E73" w:rsidRDefault="00523E73" w:rsidP="00523E73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523E73">
        <w:rPr>
          <w:rFonts w:ascii="Helvetica" w:hAnsi="Helvetica"/>
          <w:sz w:val="20"/>
          <w:szCs w:val="20"/>
        </w:rPr>
        <w:t xml:space="preserve">Proposed Revisions to the Presidential Policy on Supplement to Military Pay - Comments due April 12 </w:t>
      </w:r>
    </w:p>
    <w:p w14:paraId="021381ED" w14:textId="07471FCD" w:rsidR="00523E73" w:rsidRPr="00523E73" w:rsidRDefault="00523E73" w:rsidP="00523E73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523E73">
        <w:rPr>
          <w:rFonts w:ascii="Helvetica" w:hAnsi="Helvetica"/>
          <w:sz w:val="20"/>
          <w:szCs w:val="20"/>
        </w:rPr>
        <w:t xml:space="preserve">Proposed Presidential Policy on UC Research Data - Second Systemwide Review - Comments due April 12 </w:t>
      </w:r>
    </w:p>
    <w:p w14:paraId="61E1B52A" w14:textId="47D0FEBD" w:rsidR="00D945EF" w:rsidRPr="00EE240C" w:rsidRDefault="00D945EF" w:rsidP="00554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2490188E" w14:textId="77777777" w:rsidR="005547C3" w:rsidRDefault="005547C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b/>
          <w:sz w:val="20"/>
          <w:szCs w:val="20"/>
        </w:rPr>
      </w:pPr>
      <w:r w:rsidRPr="00EE240C">
        <w:rPr>
          <w:rFonts w:ascii="Helvetica" w:eastAsia="Times New Roman" w:hAnsi="Helvetica" w:cs="Helvetica"/>
          <w:b/>
          <w:sz w:val="20"/>
          <w:szCs w:val="20"/>
        </w:rPr>
        <w:t>Old Business</w:t>
      </w:r>
    </w:p>
    <w:p w14:paraId="470AC3FF" w14:textId="77777777" w:rsidR="005547C3" w:rsidRPr="001D496C" w:rsidRDefault="005547C3" w:rsidP="005547C3">
      <w:pPr>
        <w:shd w:val="clear" w:color="auto" w:fill="FFFFFF"/>
        <w:spacing w:after="0" w:line="240" w:lineRule="auto"/>
        <w:ind w:left="180"/>
        <w:rPr>
          <w:rFonts w:ascii="Helvetica" w:eastAsia="Times New Roman" w:hAnsi="Helvetica" w:cs="Helvetica"/>
          <w:bCs/>
          <w:sz w:val="20"/>
          <w:szCs w:val="20"/>
        </w:rPr>
      </w:pPr>
      <w:r w:rsidRPr="001D496C">
        <w:rPr>
          <w:rFonts w:ascii="Helvetica" w:eastAsia="Times New Roman" w:hAnsi="Helvetica" w:cs="Helvetica"/>
          <w:bCs/>
          <w:sz w:val="20"/>
          <w:szCs w:val="20"/>
        </w:rPr>
        <w:t>None.</w:t>
      </w:r>
    </w:p>
    <w:p w14:paraId="030DE143" w14:textId="77777777" w:rsidR="005547C3" w:rsidRPr="00186474" w:rsidRDefault="005547C3" w:rsidP="00554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46876FBA" w14:textId="77777777" w:rsidR="005547C3" w:rsidRDefault="005547C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b/>
          <w:sz w:val="20"/>
          <w:szCs w:val="20"/>
        </w:rPr>
      </w:pPr>
      <w:r w:rsidRPr="00EE240C">
        <w:rPr>
          <w:rFonts w:ascii="Helvetica" w:eastAsia="Times New Roman" w:hAnsi="Helvetica" w:cs="Helvetica"/>
          <w:b/>
          <w:sz w:val="20"/>
          <w:szCs w:val="20"/>
        </w:rPr>
        <w:t xml:space="preserve">New Business </w:t>
      </w:r>
    </w:p>
    <w:p w14:paraId="54D608BD" w14:textId="77777777" w:rsidR="005547C3" w:rsidRPr="001D496C" w:rsidRDefault="005547C3" w:rsidP="005547C3">
      <w:pPr>
        <w:shd w:val="clear" w:color="auto" w:fill="FFFFFF"/>
        <w:spacing w:after="0" w:line="240" w:lineRule="auto"/>
        <w:ind w:firstLine="180"/>
        <w:rPr>
          <w:rFonts w:ascii="Helvetica" w:eastAsia="Times New Roman" w:hAnsi="Helvetica" w:cs="Helvetica"/>
          <w:bCs/>
          <w:sz w:val="20"/>
          <w:szCs w:val="20"/>
        </w:rPr>
      </w:pPr>
      <w:r w:rsidRPr="001D496C">
        <w:rPr>
          <w:rFonts w:ascii="Helvetica" w:eastAsia="Times New Roman" w:hAnsi="Helvetica" w:cs="Helvetica"/>
          <w:bCs/>
          <w:sz w:val="20"/>
          <w:szCs w:val="20"/>
        </w:rPr>
        <w:t>None.</w:t>
      </w:r>
    </w:p>
    <w:p w14:paraId="321A2728" w14:textId="77777777" w:rsidR="005547C3" w:rsidRPr="000B0C04" w:rsidRDefault="005547C3" w:rsidP="00554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305D03F9" w14:textId="77777777" w:rsidR="005547C3" w:rsidRDefault="005547C3" w:rsidP="005547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="Helvetica" w:eastAsia="Times New Roman" w:hAnsi="Helvetica" w:cs="Helvetica"/>
          <w:b/>
          <w:sz w:val="20"/>
          <w:szCs w:val="20"/>
        </w:rPr>
      </w:pPr>
      <w:r w:rsidRPr="000B0C04">
        <w:rPr>
          <w:rFonts w:ascii="Helvetica" w:eastAsia="Times New Roman" w:hAnsi="Helvetica" w:cs="Helvetica"/>
          <w:b/>
          <w:sz w:val="20"/>
          <w:szCs w:val="20"/>
        </w:rPr>
        <w:t>Adjournment</w:t>
      </w:r>
    </w:p>
    <w:p w14:paraId="7B6E2425" w14:textId="52B440F7" w:rsidR="005547C3" w:rsidRPr="001D496C" w:rsidRDefault="005547C3" w:rsidP="005547C3">
      <w:pPr>
        <w:shd w:val="clear" w:color="auto" w:fill="FFFFFF"/>
        <w:spacing w:after="0" w:line="240" w:lineRule="auto"/>
        <w:ind w:firstLine="180"/>
        <w:rPr>
          <w:rFonts w:ascii="Helvetica" w:eastAsia="Times New Roman" w:hAnsi="Helvetica" w:cs="Helvetica"/>
          <w:bCs/>
          <w:sz w:val="20"/>
          <w:szCs w:val="20"/>
        </w:rPr>
      </w:pPr>
      <w:r w:rsidRPr="001D496C">
        <w:rPr>
          <w:rFonts w:ascii="Helvetica" w:eastAsia="Times New Roman" w:hAnsi="Helvetica" w:cs="Helvetica"/>
          <w:bCs/>
          <w:sz w:val="20"/>
          <w:szCs w:val="20"/>
        </w:rPr>
        <w:t xml:space="preserve">Chair Landolin adjourned the meeting at </w:t>
      </w:r>
      <w:r w:rsidR="001426AC">
        <w:rPr>
          <w:rFonts w:ascii="Helvetica" w:eastAsia="Times New Roman" w:hAnsi="Helvetica" w:cs="Helvetica"/>
          <w:bCs/>
          <w:sz w:val="20"/>
          <w:szCs w:val="20"/>
        </w:rPr>
        <w:t>4</w:t>
      </w:r>
      <w:r w:rsidRPr="001D496C">
        <w:rPr>
          <w:rFonts w:ascii="Helvetica" w:eastAsia="Times New Roman" w:hAnsi="Helvetica" w:cs="Helvetica"/>
          <w:bCs/>
          <w:sz w:val="20"/>
          <w:szCs w:val="20"/>
        </w:rPr>
        <w:t>:</w:t>
      </w:r>
      <w:r w:rsidR="001426AC">
        <w:rPr>
          <w:rFonts w:ascii="Helvetica" w:eastAsia="Times New Roman" w:hAnsi="Helvetica" w:cs="Helvetica"/>
          <w:bCs/>
          <w:sz w:val="20"/>
          <w:szCs w:val="20"/>
        </w:rPr>
        <w:t>30</w:t>
      </w:r>
      <w:r w:rsidRPr="001D496C">
        <w:rPr>
          <w:rFonts w:ascii="Helvetica" w:eastAsia="Times New Roman" w:hAnsi="Helvetica" w:cs="Helvetica"/>
          <w:bCs/>
          <w:sz w:val="20"/>
          <w:szCs w:val="20"/>
        </w:rPr>
        <w:t xml:space="preserve"> PM.</w:t>
      </w:r>
    </w:p>
    <w:p w14:paraId="4B6DA497" w14:textId="77777777" w:rsidR="005547C3" w:rsidRDefault="005547C3" w:rsidP="005547C3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</w:p>
    <w:p w14:paraId="48500627" w14:textId="77777777" w:rsidR="005547C3" w:rsidRPr="009E4A37" w:rsidRDefault="005547C3" w:rsidP="005547C3">
      <w:pPr>
        <w:pStyle w:val="ListParagraph"/>
        <w:ind w:left="360" w:hanging="360"/>
        <w:rPr>
          <w:rFonts w:ascii="Helvetica" w:hAnsi="Helvetica"/>
          <w:sz w:val="16"/>
          <w:szCs w:val="16"/>
        </w:rPr>
      </w:pPr>
      <w:r w:rsidRPr="009E4A37">
        <w:rPr>
          <w:rFonts w:ascii="Helvetica" w:hAnsi="Helvetica"/>
          <w:sz w:val="16"/>
          <w:szCs w:val="16"/>
        </w:rPr>
        <w:t>Academic Senate Staff:</w:t>
      </w:r>
    </w:p>
    <w:p w14:paraId="4108E314" w14:textId="77777777" w:rsidR="005547C3" w:rsidRPr="001A6DE3" w:rsidRDefault="005547C3" w:rsidP="005547C3">
      <w:pPr>
        <w:pStyle w:val="ListParagraph"/>
        <w:ind w:left="360" w:hanging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Liz Greenwood // liz.greenwood@ucsf.edu</w:t>
      </w:r>
    </w:p>
    <w:p w14:paraId="590A1114" w14:textId="77777777" w:rsidR="00A7272D" w:rsidRDefault="00A7272D"/>
    <w:sectPr w:rsidR="00A7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7BA5" w14:textId="77777777" w:rsidR="00164A4C" w:rsidRDefault="00164A4C" w:rsidP="00DE286B">
      <w:pPr>
        <w:spacing w:after="0" w:line="240" w:lineRule="auto"/>
      </w:pPr>
      <w:r>
        <w:separator/>
      </w:r>
    </w:p>
  </w:endnote>
  <w:endnote w:type="continuationSeparator" w:id="0">
    <w:p w14:paraId="09AC1870" w14:textId="77777777" w:rsidR="00164A4C" w:rsidRDefault="00164A4C" w:rsidP="00DE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1313" w14:textId="77777777" w:rsidR="00164A4C" w:rsidRDefault="00164A4C" w:rsidP="00DE286B">
      <w:pPr>
        <w:spacing w:after="0" w:line="240" w:lineRule="auto"/>
      </w:pPr>
      <w:r>
        <w:separator/>
      </w:r>
    </w:p>
  </w:footnote>
  <w:footnote w:type="continuationSeparator" w:id="0">
    <w:p w14:paraId="3DE9FEBC" w14:textId="77777777" w:rsidR="00164A4C" w:rsidRDefault="00164A4C" w:rsidP="00DE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74"/>
    <w:multiLevelType w:val="hybridMultilevel"/>
    <w:tmpl w:val="374C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376"/>
    <w:multiLevelType w:val="hybridMultilevel"/>
    <w:tmpl w:val="EE06E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814"/>
    <w:multiLevelType w:val="hybridMultilevel"/>
    <w:tmpl w:val="337EBF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FB2"/>
    <w:multiLevelType w:val="hybridMultilevel"/>
    <w:tmpl w:val="99DE56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E0705"/>
    <w:multiLevelType w:val="hybridMultilevel"/>
    <w:tmpl w:val="2614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FBCEB88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352"/>
    <w:multiLevelType w:val="hybridMultilevel"/>
    <w:tmpl w:val="26DE9636"/>
    <w:lvl w:ilvl="0" w:tplc="8AF8CF02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D972734E">
      <w:start w:val="1"/>
      <w:numFmt w:val="upperLetter"/>
      <w:lvlText w:val="%2."/>
      <w:lvlJc w:val="left"/>
      <w:pPr>
        <w:ind w:left="1080" w:hanging="360"/>
      </w:pPr>
      <w:rPr>
        <w:b w:val="0"/>
        <w:bCs/>
        <w:i w:val="0"/>
        <w:iCs/>
      </w:rPr>
    </w:lvl>
    <w:lvl w:ilvl="2" w:tplc="1158D89C">
      <w:start w:val="1"/>
      <w:numFmt w:val="decimal"/>
      <w:lvlText w:val="%3."/>
      <w:lvlJc w:val="left"/>
      <w:pPr>
        <w:ind w:left="1980" w:hanging="360"/>
      </w:pPr>
      <w:rPr>
        <w:b w:val="0"/>
        <w:bCs/>
      </w:rPr>
    </w:lvl>
    <w:lvl w:ilvl="3" w:tplc="40068C74">
      <w:start w:val="1"/>
      <w:numFmt w:val="lowerLetter"/>
      <w:lvlText w:val="%4."/>
      <w:lvlJc w:val="left"/>
      <w:pPr>
        <w:ind w:left="2520" w:hanging="360"/>
      </w:pPr>
      <w:rPr>
        <w:b w:val="0"/>
        <w:bCs/>
      </w:r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32656"/>
    <w:multiLevelType w:val="hybridMultilevel"/>
    <w:tmpl w:val="236EB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2E7"/>
    <w:multiLevelType w:val="hybridMultilevel"/>
    <w:tmpl w:val="106C8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92A68"/>
    <w:multiLevelType w:val="hybridMultilevel"/>
    <w:tmpl w:val="35FA1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47A48"/>
    <w:multiLevelType w:val="hybridMultilevel"/>
    <w:tmpl w:val="AC00E5C6"/>
    <w:lvl w:ilvl="0" w:tplc="913AE498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33384">
    <w:abstractNumId w:val="5"/>
  </w:num>
  <w:num w:numId="2" w16cid:durableId="1789280029">
    <w:abstractNumId w:val="9"/>
  </w:num>
  <w:num w:numId="3" w16cid:durableId="205608241">
    <w:abstractNumId w:val="0"/>
  </w:num>
  <w:num w:numId="4" w16cid:durableId="384914968">
    <w:abstractNumId w:val="4"/>
  </w:num>
  <w:num w:numId="5" w16cid:durableId="634723913">
    <w:abstractNumId w:val="3"/>
  </w:num>
  <w:num w:numId="6" w16cid:durableId="184944440">
    <w:abstractNumId w:val="2"/>
  </w:num>
  <w:num w:numId="7" w16cid:durableId="2083402476">
    <w:abstractNumId w:val="7"/>
  </w:num>
  <w:num w:numId="8" w16cid:durableId="886794122">
    <w:abstractNumId w:val="8"/>
  </w:num>
  <w:num w:numId="9" w16cid:durableId="2131393510">
    <w:abstractNumId w:val="1"/>
  </w:num>
  <w:num w:numId="10" w16cid:durableId="866793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C3"/>
    <w:rsid w:val="0006314E"/>
    <w:rsid w:val="00077083"/>
    <w:rsid w:val="000B77D0"/>
    <w:rsid w:val="00102F06"/>
    <w:rsid w:val="00124293"/>
    <w:rsid w:val="001426AC"/>
    <w:rsid w:val="001474DF"/>
    <w:rsid w:val="00156369"/>
    <w:rsid w:val="00164A4C"/>
    <w:rsid w:val="00166D1A"/>
    <w:rsid w:val="001B4EC6"/>
    <w:rsid w:val="00266D1E"/>
    <w:rsid w:val="00275E8D"/>
    <w:rsid w:val="00280534"/>
    <w:rsid w:val="002D5B3C"/>
    <w:rsid w:val="00390BB6"/>
    <w:rsid w:val="003B079B"/>
    <w:rsid w:val="003E098F"/>
    <w:rsid w:val="003F7383"/>
    <w:rsid w:val="00415033"/>
    <w:rsid w:val="0042776F"/>
    <w:rsid w:val="00437EFC"/>
    <w:rsid w:val="00490B6F"/>
    <w:rsid w:val="00507430"/>
    <w:rsid w:val="00523E73"/>
    <w:rsid w:val="005547C3"/>
    <w:rsid w:val="005960B1"/>
    <w:rsid w:val="005F1B2B"/>
    <w:rsid w:val="005F3576"/>
    <w:rsid w:val="00623487"/>
    <w:rsid w:val="00631F5F"/>
    <w:rsid w:val="00667BD0"/>
    <w:rsid w:val="00673394"/>
    <w:rsid w:val="006C3030"/>
    <w:rsid w:val="006F59A5"/>
    <w:rsid w:val="007207A5"/>
    <w:rsid w:val="00732735"/>
    <w:rsid w:val="00785EEE"/>
    <w:rsid w:val="00786997"/>
    <w:rsid w:val="007914EF"/>
    <w:rsid w:val="007D62EC"/>
    <w:rsid w:val="007F1C22"/>
    <w:rsid w:val="008011C1"/>
    <w:rsid w:val="008469E9"/>
    <w:rsid w:val="008A14FF"/>
    <w:rsid w:val="008D3343"/>
    <w:rsid w:val="008D74E1"/>
    <w:rsid w:val="008E1D29"/>
    <w:rsid w:val="00967D80"/>
    <w:rsid w:val="00A27667"/>
    <w:rsid w:val="00A34E46"/>
    <w:rsid w:val="00A7272D"/>
    <w:rsid w:val="00A73B7E"/>
    <w:rsid w:val="00A750BE"/>
    <w:rsid w:val="00A96DBF"/>
    <w:rsid w:val="00AA63D5"/>
    <w:rsid w:val="00AC055B"/>
    <w:rsid w:val="00AC5FFB"/>
    <w:rsid w:val="00AF41A6"/>
    <w:rsid w:val="00B04A7F"/>
    <w:rsid w:val="00B7436B"/>
    <w:rsid w:val="00BA7748"/>
    <w:rsid w:val="00BD791D"/>
    <w:rsid w:val="00BE5EFD"/>
    <w:rsid w:val="00C228D4"/>
    <w:rsid w:val="00C561C2"/>
    <w:rsid w:val="00C62D00"/>
    <w:rsid w:val="00C73F5D"/>
    <w:rsid w:val="00CE7DF5"/>
    <w:rsid w:val="00D42C71"/>
    <w:rsid w:val="00D70AAF"/>
    <w:rsid w:val="00D945EF"/>
    <w:rsid w:val="00DE286B"/>
    <w:rsid w:val="00DE2F91"/>
    <w:rsid w:val="00DE4E60"/>
    <w:rsid w:val="00E51CDF"/>
    <w:rsid w:val="00E8519E"/>
    <w:rsid w:val="00EB22A1"/>
    <w:rsid w:val="00EF48DC"/>
    <w:rsid w:val="00F174B8"/>
    <w:rsid w:val="00F359D6"/>
    <w:rsid w:val="00F84B65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5201"/>
  <w15:chartTrackingRefBased/>
  <w15:docId w15:val="{E672FB13-50C4-A04F-AF91-A53A1BEE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C3"/>
    <w:pPr>
      <w:ind w:left="720"/>
      <w:contextualSpacing/>
    </w:pPr>
  </w:style>
  <w:style w:type="character" w:styleId="Hyperlink">
    <w:name w:val="Hyperlink"/>
    <w:basedOn w:val="DefaultParagraphFont"/>
    <w:unhideWhenUsed/>
    <w:rsid w:val="00554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8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8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6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6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r.nih.gov/reviewmatters/2022/02/14/seeking-public-comment-on-csrs-2022-2027-strategic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sf.zoom.us/j/94109580273?pwd=RWllZUVydzdyaUljK1NLb0U3c2R2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9QmMz35RguwhDcG4xEVQ9dA6vSzsEmMkXDky8zNreb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us.od.nih.gov/all/2022/02/24/how-virtual-convenings-can-enhance-diversity-equity-inclusion-and-access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Liz</dc:creator>
  <cp:keywords/>
  <dc:description/>
  <cp:lastModifiedBy>Greenwood, Liz</cp:lastModifiedBy>
  <cp:revision>2</cp:revision>
  <dcterms:created xsi:type="dcterms:W3CDTF">2022-04-22T17:45:00Z</dcterms:created>
  <dcterms:modified xsi:type="dcterms:W3CDTF">2022-04-22T17:45:00Z</dcterms:modified>
</cp:coreProperties>
</file>