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BE9F" w14:textId="7FC95DBE" w:rsidR="00F76AED" w:rsidRDefault="00C7383D" w:rsidP="00C7383D">
      <w:pPr>
        <w:pStyle w:val="ListParagraph"/>
        <w:numPr>
          <w:ilvl w:val="0"/>
          <w:numId w:val="1"/>
        </w:numPr>
        <w:rPr>
          <w:rFonts w:ascii="Helvetica" w:hAnsi="Helvetica" w:cs="Helvetica"/>
          <w:b/>
          <w:bCs/>
          <w:color w:val="32363A"/>
          <w:shd w:val="clear" w:color="auto" w:fill="FFFFFF"/>
        </w:rPr>
      </w:pPr>
      <w:r w:rsidRPr="00C7383D">
        <w:rPr>
          <w:rFonts w:ascii="Helvetica" w:hAnsi="Helvetica" w:cs="Helvetica"/>
          <w:b/>
          <w:bCs/>
          <w:color w:val="32363A"/>
          <w:shd w:val="clear" w:color="auto" w:fill="FFFFFF"/>
        </w:rPr>
        <w:t>How would you prioritize the issues CFW worked on this year in the coming year? Please rank them from the most important to work on in 2021-2022 (#1) to least in important (#11).  </w:t>
      </w:r>
    </w:p>
    <w:p w14:paraId="77E525DF" w14:textId="77777777" w:rsidR="00985EE3" w:rsidRDefault="00985EE3" w:rsidP="00535A7E">
      <w:pPr>
        <w:ind w:left="720"/>
        <w:rPr>
          <w:rFonts w:ascii="Helvetica" w:hAnsi="Helvetica" w:cs="Helvetica"/>
          <w:b/>
          <w:bCs/>
          <w:color w:val="32363A"/>
          <w:shd w:val="clear" w:color="auto" w:fill="FFFFFF"/>
        </w:rPr>
        <w:sectPr w:rsidR="00985EE3">
          <w:pgSz w:w="12240" w:h="15840"/>
          <w:pgMar w:top="1440" w:right="1440" w:bottom="1440" w:left="1440" w:header="720" w:footer="720" w:gutter="0"/>
          <w:cols w:space="720"/>
          <w:docGrid w:linePitch="360"/>
        </w:sectPr>
      </w:pPr>
    </w:p>
    <w:p w14:paraId="60BF5C9B" w14:textId="73EA2046" w:rsidR="00DE356E" w:rsidRDefault="00DE356E" w:rsidP="00535A7E">
      <w:pPr>
        <w:ind w:left="720"/>
        <w:rPr>
          <w:rFonts w:ascii="Helvetica" w:hAnsi="Helvetica" w:cs="Helvetica"/>
          <w:b/>
          <w:bCs/>
          <w:color w:val="32363A"/>
          <w:shd w:val="clear" w:color="auto" w:fill="FFFFFF"/>
        </w:rPr>
      </w:pPr>
      <w:bookmarkStart w:id="0" w:name="_Hlk77342132"/>
      <w:r>
        <w:rPr>
          <w:rFonts w:ascii="Helvetica" w:hAnsi="Helvetica" w:cs="Helvetica"/>
          <w:b/>
          <w:bCs/>
          <w:color w:val="32363A"/>
          <w:shd w:val="clear" w:color="auto" w:fill="FFFFFF"/>
        </w:rPr>
        <w:t>REPSONSE 1</w:t>
      </w:r>
    </w:p>
    <w:p w14:paraId="1E0D1315" w14:textId="03F932DD" w:rsidR="00DE356E" w:rsidRPr="00DE356E" w:rsidRDefault="00DE356E" w:rsidP="00535A7E">
      <w:pPr>
        <w:pStyle w:val="ListParagraph"/>
        <w:numPr>
          <w:ilvl w:val="0"/>
          <w:numId w:val="2"/>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URM Recruitment and Retention</w:t>
      </w:r>
    </w:p>
    <w:p w14:paraId="0A20EF7A" w14:textId="4B870CEC" w:rsidR="00DE356E" w:rsidRPr="00DE356E" w:rsidRDefault="00DE356E" w:rsidP="00535A7E">
      <w:pPr>
        <w:pStyle w:val="ListParagraph"/>
        <w:numPr>
          <w:ilvl w:val="0"/>
          <w:numId w:val="2"/>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Salaries</w:t>
      </w:r>
    </w:p>
    <w:p w14:paraId="1707A1D0" w14:textId="08086934" w:rsidR="00DE356E" w:rsidRPr="00DE356E" w:rsidRDefault="00DE356E" w:rsidP="00535A7E">
      <w:pPr>
        <w:pStyle w:val="ListParagraph"/>
        <w:numPr>
          <w:ilvl w:val="0"/>
          <w:numId w:val="2"/>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Benefits, Retirement, and Improving the HSCP</w:t>
      </w:r>
    </w:p>
    <w:p w14:paraId="45B895BB" w14:textId="6C5AA62F" w:rsidR="00DE356E" w:rsidRPr="00DE356E" w:rsidRDefault="00DE356E" w:rsidP="00535A7E">
      <w:pPr>
        <w:pStyle w:val="ListParagraph"/>
        <w:numPr>
          <w:ilvl w:val="0"/>
          <w:numId w:val="2"/>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Hiring</w:t>
      </w:r>
    </w:p>
    <w:p w14:paraId="6CA65334" w14:textId="1187DF4B" w:rsidR="00DE356E" w:rsidRPr="00DE356E" w:rsidRDefault="00535A7E" w:rsidP="00535A7E">
      <w:pPr>
        <w:pStyle w:val="ListParagraph"/>
        <w:numPr>
          <w:ilvl w:val="0"/>
          <w:numId w:val="2"/>
        </w:numPr>
        <w:ind w:left="1440"/>
        <w:rPr>
          <w:rFonts w:ascii="Helvetica" w:hAnsi="Helvetica" w:cs="Helvetica"/>
          <w:color w:val="32363A"/>
          <w:shd w:val="clear" w:color="auto" w:fill="FFFFFF"/>
        </w:rPr>
      </w:pPr>
      <w:r>
        <w:rPr>
          <w:rFonts w:ascii="Helvetica" w:hAnsi="Helvetica" w:cs="Helvetica"/>
          <w:color w:val="32363A"/>
          <w:shd w:val="clear" w:color="auto" w:fill="FFFFFF"/>
        </w:rPr>
        <w:t>Affiliations</w:t>
      </w:r>
    </w:p>
    <w:p w14:paraId="52F711D5" w14:textId="1AC26394" w:rsidR="00DE356E" w:rsidRPr="00DE356E" w:rsidRDefault="00535A7E" w:rsidP="00535A7E">
      <w:pPr>
        <w:pStyle w:val="ListParagraph"/>
        <w:numPr>
          <w:ilvl w:val="0"/>
          <w:numId w:val="2"/>
        </w:numPr>
        <w:ind w:left="1440"/>
        <w:rPr>
          <w:rFonts w:ascii="Helvetica" w:hAnsi="Helvetica" w:cs="Helvetica"/>
          <w:color w:val="32363A"/>
          <w:shd w:val="clear" w:color="auto" w:fill="FFFFFF"/>
        </w:rPr>
      </w:pPr>
      <w:r>
        <w:rPr>
          <w:rFonts w:ascii="Helvetica" w:hAnsi="Helvetica" w:cs="Helvetica"/>
          <w:color w:val="32363A"/>
          <w:shd w:val="clear" w:color="auto" w:fill="FFFFFF"/>
        </w:rPr>
        <w:t>COVID Impacts</w:t>
      </w:r>
    </w:p>
    <w:p w14:paraId="6C99CA10" w14:textId="76C6AAA5" w:rsidR="00DE356E" w:rsidRPr="00DE356E" w:rsidRDefault="00535A7E" w:rsidP="00535A7E">
      <w:pPr>
        <w:pStyle w:val="ListParagraph"/>
        <w:numPr>
          <w:ilvl w:val="0"/>
          <w:numId w:val="2"/>
        </w:numPr>
        <w:ind w:left="1440"/>
        <w:rPr>
          <w:rFonts w:ascii="Helvetica" w:hAnsi="Helvetica" w:cs="Helvetica"/>
          <w:color w:val="32363A"/>
          <w:shd w:val="clear" w:color="auto" w:fill="FFFFFF"/>
        </w:rPr>
      </w:pPr>
      <w:r>
        <w:rPr>
          <w:rFonts w:ascii="Helvetica" w:hAnsi="Helvetica" w:cs="Helvetica"/>
          <w:color w:val="32363A"/>
          <w:shd w:val="clear" w:color="auto" w:fill="FFFFFF"/>
        </w:rPr>
        <w:t>95% Rule</w:t>
      </w:r>
    </w:p>
    <w:p w14:paraId="1D0664DF" w14:textId="17CDEFC5" w:rsidR="00DE356E" w:rsidRPr="00DE356E" w:rsidRDefault="00DE356E" w:rsidP="00535A7E">
      <w:pPr>
        <w:pStyle w:val="ListParagraph"/>
        <w:numPr>
          <w:ilvl w:val="0"/>
          <w:numId w:val="2"/>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Dependent Care</w:t>
      </w:r>
    </w:p>
    <w:p w14:paraId="527429B7" w14:textId="48647049" w:rsidR="00DE356E" w:rsidRPr="00DE356E" w:rsidRDefault="00535A7E" w:rsidP="00535A7E">
      <w:pPr>
        <w:pStyle w:val="ListParagraph"/>
        <w:numPr>
          <w:ilvl w:val="0"/>
          <w:numId w:val="2"/>
        </w:numPr>
        <w:ind w:left="1440"/>
        <w:rPr>
          <w:rFonts w:ascii="Helvetica" w:hAnsi="Helvetica" w:cs="Helvetica"/>
          <w:color w:val="32363A"/>
          <w:shd w:val="clear" w:color="auto" w:fill="FFFFFF"/>
        </w:rPr>
      </w:pPr>
      <w:r>
        <w:rPr>
          <w:rFonts w:ascii="Helvetica" w:hAnsi="Helvetica" w:cs="Helvetica"/>
          <w:color w:val="32363A"/>
          <w:shd w:val="clear" w:color="auto" w:fill="FFFFFF"/>
        </w:rPr>
        <w:t>Childbearing Leave</w:t>
      </w:r>
    </w:p>
    <w:p w14:paraId="462CA1CC" w14:textId="51F014FA" w:rsidR="00DE356E" w:rsidRPr="00DE356E" w:rsidRDefault="00535A7E" w:rsidP="00535A7E">
      <w:pPr>
        <w:pStyle w:val="ListParagraph"/>
        <w:numPr>
          <w:ilvl w:val="0"/>
          <w:numId w:val="2"/>
        </w:numPr>
        <w:ind w:left="1440"/>
        <w:rPr>
          <w:rFonts w:ascii="Helvetica" w:hAnsi="Helvetica" w:cs="Helvetica"/>
          <w:color w:val="32363A"/>
          <w:shd w:val="clear" w:color="auto" w:fill="FFFFFF"/>
        </w:rPr>
      </w:pPr>
      <w:r>
        <w:rPr>
          <w:rFonts w:ascii="Helvetica" w:hAnsi="Helvetica" w:cs="Helvetica"/>
          <w:color w:val="32363A"/>
          <w:shd w:val="clear" w:color="auto" w:fill="FFFFFF"/>
        </w:rPr>
        <w:t>Anti-Racism</w:t>
      </w:r>
    </w:p>
    <w:p w14:paraId="6A1B9FD1" w14:textId="1DA99C31" w:rsidR="00DE356E" w:rsidRPr="00DE356E" w:rsidRDefault="00DE356E" w:rsidP="00535A7E">
      <w:pPr>
        <w:pStyle w:val="ListParagraph"/>
        <w:numPr>
          <w:ilvl w:val="0"/>
          <w:numId w:val="2"/>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Safety and Policing</w:t>
      </w:r>
    </w:p>
    <w:p w14:paraId="3816E92D" w14:textId="4F4DCC0E" w:rsidR="00DE356E" w:rsidRDefault="00DE356E" w:rsidP="00535A7E">
      <w:pPr>
        <w:ind w:left="720"/>
        <w:rPr>
          <w:rFonts w:ascii="Helvetica" w:hAnsi="Helvetica" w:cs="Helvetica"/>
          <w:b/>
          <w:bCs/>
          <w:color w:val="32363A"/>
          <w:shd w:val="clear" w:color="auto" w:fill="FFFFFF"/>
        </w:rPr>
      </w:pPr>
      <w:r>
        <w:rPr>
          <w:rFonts w:ascii="Helvetica" w:hAnsi="Helvetica" w:cs="Helvetica"/>
          <w:b/>
          <w:bCs/>
          <w:color w:val="32363A"/>
          <w:shd w:val="clear" w:color="auto" w:fill="FFFFFF"/>
        </w:rPr>
        <w:t>RESPONSE 2</w:t>
      </w:r>
    </w:p>
    <w:p w14:paraId="769A2613" w14:textId="06857835" w:rsidR="00DE356E" w:rsidRPr="00DE356E" w:rsidRDefault="00535A7E" w:rsidP="00535A7E">
      <w:pPr>
        <w:pStyle w:val="ListParagraph"/>
        <w:numPr>
          <w:ilvl w:val="0"/>
          <w:numId w:val="3"/>
        </w:numPr>
        <w:ind w:left="1440"/>
        <w:rPr>
          <w:rFonts w:ascii="Helvetica" w:hAnsi="Helvetica" w:cs="Helvetica"/>
          <w:color w:val="32363A"/>
          <w:shd w:val="clear" w:color="auto" w:fill="FFFFFF"/>
        </w:rPr>
      </w:pPr>
      <w:r>
        <w:rPr>
          <w:rFonts w:ascii="Helvetica" w:hAnsi="Helvetica" w:cs="Helvetica"/>
          <w:color w:val="32363A"/>
          <w:shd w:val="clear" w:color="auto" w:fill="FFFFFF"/>
        </w:rPr>
        <w:t>COVID Impacts</w:t>
      </w:r>
    </w:p>
    <w:p w14:paraId="1EDB64A8" w14:textId="7663FF83" w:rsidR="00DE356E" w:rsidRPr="00DE356E" w:rsidRDefault="00535A7E" w:rsidP="00535A7E">
      <w:pPr>
        <w:pStyle w:val="ListParagraph"/>
        <w:numPr>
          <w:ilvl w:val="0"/>
          <w:numId w:val="3"/>
        </w:numPr>
        <w:ind w:left="1440"/>
        <w:rPr>
          <w:rFonts w:ascii="Helvetica" w:hAnsi="Helvetica" w:cs="Helvetica"/>
          <w:color w:val="32363A"/>
          <w:shd w:val="clear" w:color="auto" w:fill="FFFFFF"/>
        </w:rPr>
      </w:pPr>
      <w:r>
        <w:rPr>
          <w:rFonts w:ascii="Helvetica" w:hAnsi="Helvetica" w:cs="Helvetica"/>
          <w:color w:val="32363A"/>
          <w:shd w:val="clear" w:color="auto" w:fill="FFFFFF"/>
        </w:rPr>
        <w:t>Affiliations</w:t>
      </w:r>
    </w:p>
    <w:p w14:paraId="72188EAF" w14:textId="72D63CFB" w:rsidR="00DE356E" w:rsidRPr="00DE356E" w:rsidRDefault="00535A7E" w:rsidP="00535A7E">
      <w:pPr>
        <w:pStyle w:val="ListParagraph"/>
        <w:numPr>
          <w:ilvl w:val="0"/>
          <w:numId w:val="3"/>
        </w:numPr>
        <w:ind w:left="1440"/>
        <w:rPr>
          <w:rFonts w:ascii="Helvetica" w:hAnsi="Helvetica" w:cs="Helvetica"/>
          <w:color w:val="32363A"/>
          <w:shd w:val="clear" w:color="auto" w:fill="FFFFFF"/>
        </w:rPr>
      </w:pPr>
      <w:r>
        <w:rPr>
          <w:rFonts w:ascii="Helvetica" w:hAnsi="Helvetica" w:cs="Helvetica"/>
          <w:color w:val="32363A"/>
          <w:shd w:val="clear" w:color="auto" w:fill="FFFFFF"/>
        </w:rPr>
        <w:t>Anti-Racism</w:t>
      </w:r>
    </w:p>
    <w:p w14:paraId="4986C14E" w14:textId="1EBB79AE" w:rsidR="00DE356E" w:rsidRPr="00DE356E" w:rsidRDefault="00DE356E" w:rsidP="00535A7E">
      <w:pPr>
        <w:pStyle w:val="ListParagraph"/>
        <w:numPr>
          <w:ilvl w:val="0"/>
          <w:numId w:val="3"/>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Salaries</w:t>
      </w:r>
    </w:p>
    <w:p w14:paraId="1937DC48" w14:textId="6FF39DDB" w:rsidR="00DE356E" w:rsidRPr="00DE356E" w:rsidRDefault="00DE356E" w:rsidP="00535A7E">
      <w:pPr>
        <w:pStyle w:val="ListParagraph"/>
        <w:numPr>
          <w:ilvl w:val="0"/>
          <w:numId w:val="3"/>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Dependent Care</w:t>
      </w:r>
    </w:p>
    <w:p w14:paraId="6FFBCCF9" w14:textId="3FF79D30" w:rsidR="00DE356E" w:rsidRPr="00DE356E" w:rsidRDefault="00DE356E" w:rsidP="00535A7E">
      <w:pPr>
        <w:pStyle w:val="ListParagraph"/>
        <w:numPr>
          <w:ilvl w:val="0"/>
          <w:numId w:val="3"/>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Benefits, Retirement, and Improving the HSCP</w:t>
      </w:r>
    </w:p>
    <w:p w14:paraId="1956151A" w14:textId="086A9042" w:rsidR="00DE356E" w:rsidRPr="00DE356E" w:rsidRDefault="00DE356E" w:rsidP="00535A7E">
      <w:pPr>
        <w:pStyle w:val="ListParagraph"/>
        <w:numPr>
          <w:ilvl w:val="0"/>
          <w:numId w:val="3"/>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URM Recruitment and Retention</w:t>
      </w:r>
    </w:p>
    <w:p w14:paraId="7B2CE234" w14:textId="527F049B" w:rsidR="00DE356E" w:rsidRPr="00DE356E" w:rsidRDefault="00535A7E" w:rsidP="00535A7E">
      <w:pPr>
        <w:pStyle w:val="ListParagraph"/>
        <w:numPr>
          <w:ilvl w:val="0"/>
          <w:numId w:val="3"/>
        </w:numPr>
        <w:ind w:left="1440"/>
        <w:rPr>
          <w:rFonts w:ascii="Helvetica" w:hAnsi="Helvetica" w:cs="Helvetica"/>
          <w:color w:val="32363A"/>
          <w:shd w:val="clear" w:color="auto" w:fill="FFFFFF"/>
        </w:rPr>
      </w:pPr>
      <w:r>
        <w:rPr>
          <w:rFonts w:ascii="Helvetica" w:hAnsi="Helvetica" w:cs="Helvetica"/>
          <w:color w:val="32363A"/>
          <w:shd w:val="clear" w:color="auto" w:fill="FFFFFF"/>
        </w:rPr>
        <w:t>95% Rule</w:t>
      </w:r>
    </w:p>
    <w:p w14:paraId="1E610D74" w14:textId="06BFFEB0" w:rsidR="00DE356E" w:rsidRPr="00DE356E" w:rsidRDefault="00535A7E" w:rsidP="00535A7E">
      <w:pPr>
        <w:pStyle w:val="ListParagraph"/>
        <w:numPr>
          <w:ilvl w:val="0"/>
          <w:numId w:val="3"/>
        </w:numPr>
        <w:ind w:left="1440"/>
        <w:rPr>
          <w:rFonts w:ascii="Helvetica" w:hAnsi="Helvetica" w:cs="Helvetica"/>
          <w:color w:val="32363A"/>
          <w:shd w:val="clear" w:color="auto" w:fill="FFFFFF"/>
        </w:rPr>
      </w:pPr>
      <w:r>
        <w:rPr>
          <w:rFonts w:ascii="Helvetica" w:hAnsi="Helvetica" w:cs="Helvetica"/>
          <w:color w:val="32363A"/>
          <w:shd w:val="clear" w:color="auto" w:fill="FFFFFF"/>
        </w:rPr>
        <w:t>Childbearing Leave</w:t>
      </w:r>
    </w:p>
    <w:p w14:paraId="0ED48B28" w14:textId="59448F27" w:rsidR="00DE356E" w:rsidRPr="00DE356E" w:rsidRDefault="00DE356E" w:rsidP="00535A7E">
      <w:pPr>
        <w:pStyle w:val="ListParagraph"/>
        <w:numPr>
          <w:ilvl w:val="0"/>
          <w:numId w:val="3"/>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Safety and Policing</w:t>
      </w:r>
    </w:p>
    <w:p w14:paraId="3634AA41" w14:textId="36BF5041" w:rsidR="00DE356E" w:rsidRPr="00DE356E" w:rsidRDefault="00DE356E" w:rsidP="00535A7E">
      <w:pPr>
        <w:pStyle w:val="ListParagraph"/>
        <w:numPr>
          <w:ilvl w:val="0"/>
          <w:numId w:val="3"/>
        </w:numPr>
        <w:ind w:left="1440"/>
        <w:rPr>
          <w:rFonts w:ascii="Helvetica" w:hAnsi="Helvetica" w:cs="Helvetica"/>
          <w:color w:val="32363A"/>
          <w:shd w:val="clear" w:color="auto" w:fill="FFFFFF"/>
        </w:rPr>
      </w:pPr>
      <w:r w:rsidRPr="00DE356E">
        <w:rPr>
          <w:rFonts w:ascii="Helvetica" w:hAnsi="Helvetica" w:cs="Helvetica"/>
          <w:color w:val="32363A"/>
          <w:shd w:val="clear" w:color="auto" w:fill="FFFFFF"/>
        </w:rPr>
        <w:t>Hiring</w:t>
      </w:r>
    </w:p>
    <w:p w14:paraId="10A00E40" w14:textId="6274CF0A" w:rsidR="00DE356E" w:rsidRDefault="00DE356E" w:rsidP="00535A7E">
      <w:pPr>
        <w:ind w:left="720"/>
        <w:rPr>
          <w:rFonts w:ascii="Helvetica" w:hAnsi="Helvetica" w:cs="Helvetica"/>
          <w:b/>
          <w:bCs/>
          <w:color w:val="32363A"/>
          <w:shd w:val="clear" w:color="auto" w:fill="FFFFFF"/>
        </w:rPr>
      </w:pPr>
      <w:r>
        <w:rPr>
          <w:rFonts w:ascii="Helvetica" w:hAnsi="Helvetica" w:cs="Helvetica"/>
          <w:b/>
          <w:bCs/>
          <w:color w:val="32363A"/>
          <w:shd w:val="clear" w:color="auto" w:fill="FFFFFF"/>
        </w:rPr>
        <w:t>RESPONSE 3</w:t>
      </w:r>
    </w:p>
    <w:p w14:paraId="3637935E" w14:textId="552B0315" w:rsidR="00DE356E" w:rsidRPr="00DE356E" w:rsidRDefault="00535A7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Affiliations</w:t>
      </w:r>
    </w:p>
    <w:p w14:paraId="3F3F29E8" w14:textId="6639F905" w:rsidR="00DE356E" w:rsidRPr="00DE356E" w:rsidRDefault="00DE356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Safety and Policing</w:t>
      </w:r>
    </w:p>
    <w:p w14:paraId="5913133A" w14:textId="159C02AE" w:rsidR="00DE356E" w:rsidRPr="00DE356E" w:rsidRDefault="00535A7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Anti-Racism</w:t>
      </w:r>
    </w:p>
    <w:p w14:paraId="71DD271C" w14:textId="24453380" w:rsidR="00DE356E" w:rsidRPr="00DE356E" w:rsidRDefault="00DE356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Salaries</w:t>
      </w:r>
    </w:p>
    <w:p w14:paraId="0DD57F02" w14:textId="2F1395A5" w:rsidR="00DE356E" w:rsidRPr="00DE356E" w:rsidRDefault="00DE356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Taos</w:t>
      </w:r>
    </w:p>
    <w:p w14:paraId="2B38DF2F" w14:textId="711504D0" w:rsidR="00DE356E" w:rsidRPr="00DE356E" w:rsidRDefault="00DE356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Benefits, retirement, and improving HSCP</w:t>
      </w:r>
    </w:p>
    <w:p w14:paraId="4E668A7C" w14:textId="13B9F7EC" w:rsidR="00DE356E" w:rsidRPr="00DE356E" w:rsidRDefault="00DE356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Dependent Care</w:t>
      </w:r>
    </w:p>
    <w:p w14:paraId="6068E6CF" w14:textId="5014E3D2" w:rsidR="00DE356E" w:rsidRPr="00DE356E" w:rsidRDefault="00535A7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Childbearing Leave</w:t>
      </w:r>
    </w:p>
    <w:p w14:paraId="27A16437" w14:textId="59808F3A" w:rsidR="00DE356E" w:rsidRPr="00DE356E" w:rsidRDefault="00535A7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95% Rule</w:t>
      </w:r>
    </w:p>
    <w:p w14:paraId="28C9FA3C" w14:textId="65420B54" w:rsidR="00DE356E" w:rsidRPr="00DE356E" w:rsidRDefault="00DE356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Hiring</w:t>
      </w:r>
    </w:p>
    <w:p w14:paraId="31B9945F" w14:textId="02CA547A" w:rsidR="00DE356E" w:rsidRPr="00DE356E" w:rsidRDefault="00DE356E" w:rsidP="00535A7E">
      <w:pPr>
        <w:pStyle w:val="ListParagraph"/>
        <w:numPr>
          <w:ilvl w:val="0"/>
          <w:numId w:val="4"/>
        </w:numPr>
        <w:ind w:left="1440"/>
        <w:rPr>
          <w:rFonts w:ascii="Helvetica" w:hAnsi="Helvetica" w:cs="Helvetica"/>
          <w:b/>
          <w:bCs/>
          <w:color w:val="32363A"/>
          <w:shd w:val="clear" w:color="auto" w:fill="FFFFFF"/>
        </w:rPr>
      </w:pPr>
      <w:r>
        <w:rPr>
          <w:rFonts w:ascii="Helvetica" w:hAnsi="Helvetica" w:cs="Helvetica"/>
          <w:color w:val="32363A"/>
          <w:shd w:val="clear" w:color="auto" w:fill="FFFFFF"/>
        </w:rPr>
        <w:t>URM Recruitment and Retention</w:t>
      </w:r>
    </w:p>
    <w:p w14:paraId="36BC3AD2" w14:textId="46189CE6" w:rsidR="00DE356E" w:rsidRDefault="00DE356E" w:rsidP="00535A7E">
      <w:pPr>
        <w:ind w:left="720"/>
        <w:rPr>
          <w:rFonts w:ascii="Helvetica" w:hAnsi="Helvetica" w:cs="Helvetica"/>
          <w:b/>
          <w:bCs/>
          <w:color w:val="32363A"/>
          <w:shd w:val="clear" w:color="auto" w:fill="FFFFFF"/>
        </w:rPr>
      </w:pPr>
      <w:r>
        <w:rPr>
          <w:rFonts w:ascii="Helvetica" w:hAnsi="Helvetica" w:cs="Helvetica"/>
          <w:b/>
          <w:bCs/>
          <w:color w:val="32363A"/>
          <w:shd w:val="clear" w:color="auto" w:fill="FFFFFF"/>
        </w:rPr>
        <w:t>RESPONSE 4</w:t>
      </w:r>
    </w:p>
    <w:p w14:paraId="3947FAEC" w14:textId="34382E87" w:rsidR="00DE356E" w:rsidRDefault="00535A7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COVID Impacts</w:t>
      </w:r>
    </w:p>
    <w:p w14:paraId="24836DBB" w14:textId="5FA96E4D" w:rsidR="00DE356E" w:rsidRDefault="00535A7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Anti-Racism</w:t>
      </w:r>
    </w:p>
    <w:p w14:paraId="4B7DE39A" w14:textId="391E2871" w:rsidR="00DE356E" w:rsidRDefault="00DE356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Salaries</w:t>
      </w:r>
    </w:p>
    <w:p w14:paraId="5502516A" w14:textId="1D6D13CC" w:rsidR="00DE356E" w:rsidRDefault="00DE356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URM Recruitment and Retention</w:t>
      </w:r>
    </w:p>
    <w:p w14:paraId="7C9D3ABE" w14:textId="17900D17" w:rsidR="00DE356E" w:rsidRDefault="00DE356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Hiring</w:t>
      </w:r>
    </w:p>
    <w:p w14:paraId="0C52DDB6" w14:textId="380140E7" w:rsidR="00DE356E" w:rsidRDefault="00535A7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Childbearing Leave</w:t>
      </w:r>
    </w:p>
    <w:p w14:paraId="2DC3C20F" w14:textId="097A42D8" w:rsidR="00DE356E" w:rsidRDefault="00DE356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Safety and policing</w:t>
      </w:r>
    </w:p>
    <w:p w14:paraId="32630401" w14:textId="30BD7518" w:rsidR="00DE356E" w:rsidRDefault="00DE356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Dependent Care</w:t>
      </w:r>
    </w:p>
    <w:p w14:paraId="6F41D762" w14:textId="55BCF909" w:rsidR="00DE356E" w:rsidRDefault="00DE356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Benefits, Retirement, and Improving the HSCP</w:t>
      </w:r>
    </w:p>
    <w:p w14:paraId="4DAAC016" w14:textId="2B82D9C0" w:rsidR="00DE356E" w:rsidRDefault="00535A7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Affiliations</w:t>
      </w:r>
    </w:p>
    <w:p w14:paraId="288CF852" w14:textId="059D5E56" w:rsidR="00DE356E" w:rsidRPr="00DE356E" w:rsidRDefault="00535A7E" w:rsidP="00535A7E">
      <w:pPr>
        <w:pStyle w:val="ListParagraph"/>
        <w:numPr>
          <w:ilvl w:val="0"/>
          <w:numId w:val="5"/>
        </w:numPr>
        <w:ind w:left="1440"/>
        <w:rPr>
          <w:rFonts w:ascii="Helvetica" w:hAnsi="Helvetica" w:cs="Helvetica"/>
          <w:color w:val="32363A"/>
          <w:shd w:val="clear" w:color="auto" w:fill="FFFFFF"/>
        </w:rPr>
      </w:pPr>
      <w:r>
        <w:rPr>
          <w:rFonts w:ascii="Helvetica" w:hAnsi="Helvetica" w:cs="Helvetica"/>
          <w:color w:val="32363A"/>
          <w:shd w:val="clear" w:color="auto" w:fill="FFFFFF"/>
        </w:rPr>
        <w:t>95% Rule</w:t>
      </w:r>
    </w:p>
    <w:p w14:paraId="45B56BC8" w14:textId="24C3E7F2" w:rsidR="00DE356E" w:rsidRDefault="00DE356E" w:rsidP="00535A7E">
      <w:pPr>
        <w:ind w:left="720"/>
        <w:rPr>
          <w:rFonts w:ascii="Helvetica" w:hAnsi="Helvetica" w:cs="Helvetica"/>
          <w:b/>
          <w:bCs/>
          <w:color w:val="32363A"/>
          <w:shd w:val="clear" w:color="auto" w:fill="FFFFFF"/>
        </w:rPr>
      </w:pPr>
      <w:r>
        <w:rPr>
          <w:rFonts w:ascii="Helvetica" w:hAnsi="Helvetica" w:cs="Helvetica"/>
          <w:b/>
          <w:bCs/>
          <w:color w:val="32363A"/>
          <w:shd w:val="clear" w:color="auto" w:fill="FFFFFF"/>
        </w:rPr>
        <w:t>RESPONSE 5</w:t>
      </w:r>
    </w:p>
    <w:p w14:paraId="0AA60815" w14:textId="283D944E" w:rsidR="00DE356E" w:rsidRDefault="00535A7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COVID Impacts</w:t>
      </w:r>
    </w:p>
    <w:p w14:paraId="1DD31BEF" w14:textId="59C5C664" w:rsidR="00DE356E" w:rsidRDefault="00535A7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Anti-Racism</w:t>
      </w:r>
    </w:p>
    <w:p w14:paraId="1AA9BCA9" w14:textId="17400139" w:rsidR="00DE356E" w:rsidRDefault="00DE356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URM recruitment and retention</w:t>
      </w:r>
    </w:p>
    <w:p w14:paraId="0D7B99B0" w14:textId="5012FE76" w:rsidR="00DE356E" w:rsidRDefault="00DE356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Benefits, Retirement, and Improving the HSCP</w:t>
      </w:r>
    </w:p>
    <w:p w14:paraId="03B8CA37" w14:textId="47120D69" w:rsidR="00DE356E" w:rsidRDefault="00DE356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Dependent Care</w:t>
      </w:r>
    </w:p>
    <w:p w14:paraId="1A994DA3" w14:textId="29ACBD6A" w:rsidR="00DE356E" w:rsidRDefault="00535A7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Childbearing Leave</w:t>
      </w:r>
    </w:p>
    <w:p w14:paraId="7E9AD1B1" w14:textId="400C3D79" w:rsidR="00DE356E" w:rsidRDefault="00DE356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Salaries</w:t>
      </w:r>
    </w:p>
    <w:p w14:paraId="309F1969" w14:textId="19B90AAE" w:rsidR="00DE356E" w:rsidRDefault="00DE356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Safety and Policing</w:t>
      </w:r>
    </w:p>
    <w:p w14:paraId="6ADB6EAE" w14:textId="79C0A419" w:rsidR="00DE356E" w:rsidRDefault="00535A7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Affiliations</w:t>
      </w:r>
    </w:p>
    <w:p w14:paraId="6D24A93D" w14:textId="5046CFBB" w:rsidR="00DE356E" w:rsidRDefault="00535A7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95% Rule</w:t>
      </w:r>
    </w:p>
    <w:p w14:paraId="3A95D4F9" w14:textId="41B2E0B8" w:rsidR="00DE356E" w:rsidRDefault="00DE356E" w:rsidP="00535A7E">
      <w:pPr>
        <w:pStyle w:val="ListParagraph"/>
        <w:numPr>
          <w:ilvl w:val="0"/>
          <w:numId w:val="6"/>
        </w:numPr>
        <w:ind w:left="1440"/>
        <w:rPr>
          <w:rFonts w:ascii="Helvetica" w:hAnsi="Helvetica" w:cs="Helvetica"/>
          <w:color w:val="32363A"/>
          <w:shd w:val="clear" w:color="auto" w:fill="FFFFFF"/>
        </w:rPr>
      </w:pPr>
      <w:r>
        <w:rPr>
          <w:rFonts w:ascii="Helvetica" w:hAnsi="Helvetica" w:cs="Helvetica"/>
          <w:color w:val="32363A"/>
          <w:shd w:val="clear" w:color="auto" w:fill="FFFFFF"/>
        </w:rPr>
        <w:t>Hiring</w:t>
      </w:r>
    </w:p>
    <w:p w14:paraId="0663DD05" w14:textId="6CC59525" w:rsidR="00DE356E" w:rsidRPr="00535A7E" w:rsidRDefault="00DE356E" w:rsidP="00535A7E">
      <w:pPr>
        <w:ind w:left="720"/>
        <w:rPr>
          <w:rFonts w:ascii="Helvetica" w:hAnsi="Helvetica" w:cs="Helvetica"/>
          <w:b/>
          <w:bCs/>
          <w:color w:val="32363A"/>
          <w:shd w:val="clear" w:color="auto" w:fill="FFFFFF"/>
        </w:rPr>
      </w:pPr>
      <w:r w:rsidRPr="00535A7E">
        <w:rPr>
          <w:rFonts w:ascii="Helvetica" w:hAnsi="Helvetica" w:cs="Helvetica"/>
          <w:b/>
          <w:bCs/>
          <w:color w:val="32363A"/>
          <w:shd w:val="clear" w:color="auto" w:fill="FFFFFF"/>
        </w:rPr>
        <w:t>RESPONSE 6</w:t>
      </w:r>
    </w:p>
    <w:p w14:paraId="72F799C2" w14:textId="47D41B42" w:rsidR="00DE356E" w:rsidRDefault="00535A7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t>95% Rule</w:t>
      </w:r>
    </w:p>
    <w:p w14:paraId="2057CDC7" w14:textId="428C2201" w:rsidR="00DE356E" w:rsidRDefault="00DE356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t>Salaries</w:t>
      </w:r>
    </w:p>
    <w:p w14:paraId="15015496" w14:textId="4771C1B4" w:rsidR="00DE356E" w:rsidRDefault="00DE356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t>Benefits, Retirement, and Improving the HSCP</w:t>
      </w:r>
    </w:p>
    <w:p w14:paraId="722102CF" w14:textId="10311BE1" w:rsidR="00DE356E" w:rsidRDefault="00535A7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t>COVID Impacts</w:t>
      </w:r>
    </w:p>
    <w:p w14:paraId="432F6090" w14:textId="49F88A02" w:rsidR="00DE356E" w:rsidRDefault="00DE356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t>Dependent Care</w:t>
      </w:r>
    </w:p>
    <w:p w14:paraId="5ED34797" w14:textId="065E184E" w:rsidR="00DE356E" w:rsidRDefault="00DE356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t>Hiring</w:t>
      </w:r>
    </w:p>
    <w:p w14:paraId="62D7143E" w14:textId="523F27FB" w:rsidR="00DE356E" w:rsidRDefault="00DE356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t>URM Recruitment and Retention</w:t>
      </w:r>
    </w:p>
    <w:p w14:paraId="5BEDAE9C" w14:textId="17FECA47" w:rsidR="00DE356E" w:rsidRDefault="00535A7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lastRenderedPageBreak/>
        <w:t>Affiliations</w:t>
      </w:r>
    </w:p>
    <w:p w14:paraId="311832EB" w14:textId="52B4C867" w:rsidR="00DE356E" w:rsidRDefault="00535A7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t>Anti-Racism</w:t>
      </w:r>
    </w:p>
    <w:p w14:paraId="07DD2A16" w14:textId="08DB6F81" w:rsidR="00DE356E" w:rsidRDefault="00DE356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t>Safety and Policing</w:t>
      </w:r>
    </w:p>
    <w:p w14:paraId="6551600F" w14:textId="769412F0" w:rsidR="00DE356E" w:rsidRDefault="00535A7E" w:rsidP="00535A7E">
      <w:pPr>
        <w:pStyle w:val="ListParagraph"/>
        <w:numPr>
          <w:ilvl w:val="0"/>
          <w:numId w:val="7"/>
        </w:numPr>
        <w:ind w:left="1440"/>
        <w:rPr>
          <w:rFonts w:ascii="Helvetica" w:hAnsi="Helvetica" w:cs="Helvetica"/>
          <w:color w:val="32363A"/>
          <w:shd w:val="clear" w:color="auto" w:fill="FFFFFF"/>
        </w:rPr>
      </w:pPr>
      <w:r>
        <w:rPr>
          <w:rFonts w:ascii="Helvetica" w:hAnsi="Helvetica" w:cs="Helvetica"/>
          <w:color w:val="32363A"/>
          <w:shd w:val="clear" w:color="auto" w:fill="FFFFFF"/>
        </w:rPr>
        <w:t>Childbearing Leave</w:t>
      </w:r>
    </w:p>
    <w:bookmarkEnd w:id="0"/>
    <w:p w14:paraId="47BBCAFD" w14:textId="77777777" w:rsidR="00985EE3" w:rsidRDefault="00985EE3" w:rsidP="00C7383D">
      <w:pPr>
        <w:pStyle w:val="ListParagraph"/>
        <w:rPr>
          <w:rFonts w:ascii="Helvetica" w:hAnsi="Helvetica" w:cs="Helvetica"/>
          <w:color w:val="32363A"/>
          <w:shd w:val="clear" w:color="auto" w:fill="FFFFFF"/>
        </w:rPr>
        <w:sectPr w:rsidR="00985EE3" w:rsidSect="00985EE3">
          <w:type w:val="continuous"/>
          <w:pgSz w:w="12240" w:h="15840"/>
          <w:pgMar w:top="1440" w:right="1440" w:bottom="1440" w:left="1440" w:header="720" w:footer="720" w:gutter="0"/>
          <w:cols w:num="2" w:space="720"/>
          <w:docGrid w:linePitch="360"/>
        </w:sectPr>
      </w:pPr>
    </w:p>
    <w:p w14:paraId="33EB1CD6" w14:textId="2CEAD360" w:rsidR="00C7383D" w:rsidRPr="00C7383D" w:rsidRDefault="00C7383D" w:rsidP="00C7383D">
      <w:pPr>
        <w:pStyle w:val="ListParagraph"/>
        <w:rPr>
          <w:rFonts w:ascii="Helvetica" w:hAnsi="Helvetica" w:cs="Helvetica"/>
          <w:color w:val="32363A"/>
          <w:shd w:val="clear" w:color="auto" w:fill="FFFFFF"/>
        </w:rPr>
      </w:pPr>
    </w:p>
    <w:p w14:paraId="46E14AE8" w14:textId="3584A02E" w:rsidR="00C7383D" w:rsidRPr="00C7383D" w:rsidRDefault="00C7383D" w:rsidP="00C7383D">
      <w:pPr>
        <w:pStyle w:val="ListParagraph"/>
        <w:numPr>
          <w:ilvl w:val="0"/>
          <w:numId w:val="1"/>
        </w:numPr>
        <w:rPr>
          <w:rFonts w:ascii="Helvetica" w:hAnsi="Helvetica" w:cs="Helvetica"/>
          <w:b/>
          <w:bCs/>
          <w:color w:val="32363A"/>
          <w:shd w:val="clear" w:color="auto" w:fill="FFFFFF"/>
        </w:rPr>
      </w:pPr>
      <w:r w:rsidRPr="00C7383D">
        <w:rPr>
          <w:rFonts w:ascii="Helvetica" w:hAnsi="Helvetica" w:cs="Helvetica"/>
          <w:b/>
          <w:bCs/>
          <w:color w:val="32363A"/>
          <w:shd w:val="clear" w:color="auto" w:fill="FFFFFF"/>
        </w:rPr>
        <w:t>What additional issues do you think CFW should consider working on in 2021-2022?</w:t>
      </w:r>
    </w:p>
    <w:p w14:paraId="3C01D316" w14:textId="003EC773"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Mentoring - mechanisms for faculty/staff at every stage to have dedicated time with individuals they identify as formative in their development AND time and resources allocated to those mentors to enable such interaction.</w:t>
      </w:r>
    </w:p>
    <w:p w14:paraId="03764486" w14:textId="766B7368"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More equity and transparency surrounding hiring processes, promotion, ability to work outside UCSF amongst the schools</w:t>
      </w:r>
    </w:p>
    <w:p w14:paraId="13376095" w14:textId="6B31BE8A"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Equity in how HSCP is implemented across schools and departments.</w:t>
      </w:r>
    </w:p>
    <w:p w14:paraId="1087CF4B" w14:textId="6E67A221" w:rsidR="00C7383D" w:rsidRPr="00C7383D" w:rsidRDefault="00C7383D" w:rsidP="00C7383D">
      <w:pPr>
        <w:pStyle w:val="ListParagraph"/>
        <w:numPr>
          <w:ilvl w:val="0"/>
          <w:numId w:val="1"/>
        </w:numPr>
        <w:rPr>
          <w:rFonts w:ascii="Helvetica" w:hAnsi="Helvetica" w:cs="Helvetica"/>
          <w:b/>
          <w:bCs/>
          <w:color w:val="32363A"/>
          <w:shd w:val="clear" w:color="auto" w:fill="FFFFFF"/>
        </w:rPr>
      </w:pPr>
      <w:r w:rsidRPr="00C7383D">
        <w:rPr>
          <w:rFonts w:ascii="Helvetica" w:hAnsi="Helvetica" w:cs="Helvetica"/>
          <w:b/>
          <w:bCs/>
          <w:color w:val="32363A"/>
          <w:shd w:val="clear" w:color="auto" w:fill="FFFFFF"/>
        </w:rPr>
        <w:t>Are there any meeting topics or speakers you would like to recommend for next year?</w:t>
      </w:r>
    </w:p>
    <w:p w14:paraId="18C3AF6C" w14:textId="613781DF"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Automation/IT</w:t>
      </w:r>
    </w:p>
    <w:p w14:paraId="297E2FB7" w14:textId="430F3110"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 xml:space="preserve">All 4 schools' Associate Deans (in finance/administration) at the same time to </w:t>
      </w:r>
      <w:proofErr w:type="gramStart"/>
      <w:r w:rsidRPr="00C7383D">
        <w:rPr>
          <w:rFonts w:ascii="Helvetica" w:hAnsi="Helvetica" w:cs="Helvetica"/>
          <w:color w:val="222222"/>
          <w:shd w:val="clear" w:color="auto" w:fill="F9F9F9"/>
        </w:rPr>
        <w:t>compare and contrast</w:t>
      </w:r>
      <w:proofErr w:type="gramEnd"/>
      <w:r w:rsidRPr="00C7383D">
        <w:rPr>
          <w:rFonts w:ascii="Helvetica" w:hAnsi="Helvetica" w:cs="Helvetica"/>
          <w:color w:val="222222"/>
          <w:shd w:val="clear" w:color="auto" w:fill="F9F9F9"/>
        </w:rPr>
        <w:t xml:space="preserve"> how things are done across schools.</w:t>
      </w:r>
    </w:p>
    <w:p w14:paraId="177080B2" w14:textId="3A61A5C5" w:rsidR="00C7383D" w:rsidRPr="00C7383D" w:rsidRDefault="00C7383D" w:rsidP="00C7383D">
      <w:pPr>
        <w:pStyle w:val="ListParagraph"/>
        <w:numPr>
          <w:ilvl w:val="0"/>
          <w:numId w:val="1"/>
        </w:numPr>
        <w:rPr>
          <w:rFonts w:ascii="Helvetica" w:hAnsi="Helvetica" w:cs="Helvetica"/>
          <w:b/>
          <w:bCs/>
          <w:color w:val="32363A"/>
          <w:shd w:val="clear" w:color="auto" w:fill="FFFFFF"/>
        </w:rPr>
      </w:pPr>
      <w:r w:rsidRPr="00C7383D">
        <w:rPr>
          <w:rFonts w:ascii="Helvetica" w:hAnsi="Helvetica" w:cs="Helvetica"/>
          <w:b/>
          <w:bCs/>
          <w:color w:val="32363A"/>
          <w:shd w:val="clear" w:color="auto" w:fill="FFFFFF"/>
        </w:rPr>
        <w:t>What was the most satisfying part of your service on CFW this year?</w:t>
      </w:r>
    </w:p>
    <w:p w14:paraId="4F213CD9" w14:textId="0347CC9A"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Being a part of the group, particularly the discussions concerning COVID support mechanisms.</w:t>
      </w:r>
    </w:p>
    <w:p w14:paraId="7480DF86" w14:textId="39A16D6F"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Participating with colleagues in real issues encountered by faculty and feeling like we have a voice to make changes.</w:t>
      </w:r>
    </w:p>
    <w:p w14:paraId="00F00402" w14:textId="2A057DF6"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 xml:space="preserve">The best part of CFW this year was reviewing the </w:t>
      </w:r>
      <w:proofErr w:type="spellStart"/>
      <w:r w:rsidRPr="00C7383D">
        <w:rPr>
          <w:rFonts w:ascii="Helvetica" w:hAnsi="Helvetica" w:cs="Helvetica"/>
          <w:color w:val="222222"/>
          <w:shd w:val="clear" w:color="auto" w:fill="F9F9F9"/>
        </w:rPr>
        <w:t>covid</w:t>
      </w:r>
      <w:proofErr w:type="spellEnd"/>
      <w:r w:rsidRPr="00C7383D">
        <w:rPr>
          <w:rFonts w:ascii="Helvetica" w:hAnsi="Helvetica" w:cs="Helvetica"/>
          <w:color w:val="222222"/>
          <w:shd w:val="clear" w:color="auto" w:fill="F9F9F9"/>
        </w:rPr>
        <w:t xml:space="preserve"> relief fund requests and being able to assist so many </w:t>
      </w:r>
      <w:proofErr w:type="gramStart"/>
      <w:r w:rsidRPr="00C7383D">
        <w:rPr>
          <w:rFonts w:ascii="Helvetica" w:hAnsi="Helvetica" w:cs="Helvetica"/>
          <w:color w:val="222222"/>
          <w:shd w:val="clear" w:color="auto" w:fill="F9F9F9"/>
        </w:rPr>
        <w:t>faculty</w:t>
      </w:r>
      <w:proofErr w:type="gramEnd"/>
      <w:r w:rsidRPr="00C7383D">
        <w:rPr>
          <w:rFonts w:ascii="Helvetica" w:hAnsi="Helvetica" w:cs="Helvetica"/>
          <w:color w:val="222222"/>
          <w:shd w:val="clear" w:color="auto" w:fill="F9F9F9"/>
        </w:rPr>
        <w:t>. It was a very tangible way to see our impact.</w:t>
      </w:r>
    </w:p>
    <w:p w14:paraId="2FBE0A7A" w14:textId="0037490F"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Activism of Chair and Vice Chair, and prioritizing faculty concerns</w:t>
      </w:r>
    </w:p>
    <w:p w14:paraId="58EEFD4A" w14:textId="331C7EAB" w:rsidR="00C7383D" w:rsidRPr="00C7383D" w:rsidRDefault="00C7383D" w:rsidP="00C7383D">
      <w:pPr>
        <w:pStyle w:val="ListParagraph"/>
        <w:numPr>
          <w:ilvl w:val="0"/>
          <w:numId w:val="1"/>
        </w:numPr>
        <w:rPr>
          <w:rFonts w:ascii="Helvetica" w:hAnsi="Helvetica" w:cs="Helvetica"/>
          <w:b/>
          <w:bCs/>
          <w:color w:val="32363A"/>
          <w:shd w:val="clear" w:color="auto" w:fill="FFFFFF"/>
        </w:rPr>
      </w:pPr>
      <w:r w:rsidRPr="00C7383D">
        <w:rPr>
          <w:rFonts w:ascii="Helvetica" w:hAnsi="Helvetica" w:cs="Helvetica"/>
          <w:b/>
          <w:bCs/>
          <w:color w:val="32363A"/>
          <w:shd w:val="clear" w:color="auto" w:fill="FFFFFF"/>
        </w:rPr>
        <w:t>What was the most frustrating part of your service on CFW this year?</w:t>
      </w:r>
    </w:p>
    <w:p w14:paraId="67343B03" w14:textId="029DF634"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Zoom - I found it difficult to share/discuss topics given the format.</w:t>
      </w:r>
    </w:p>
    <w:p w14:paraId="58FE0F5D" w14:textId="77777777"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 xml:space="preserve">The level of experience and knowledge is vastly different amongst the faculty </w:t>
      </w:r>
      <w:proofErr w:type="gramStart"/>
      <w:r w:rsidRPr="00C7383D">
        <w:rPr>
          <w:rFonts w:ascii="Helvetica" w:hAnsi="Helvetica" w:cs="Helvetica"/>
          <w:color w:val="222222"/>
          <w:shd w:val="clear" w:color="auto" w:fill="F9F9F9"/>
        </w:rPr>
        <w:t>in regards to</w:t>
      </w:r>
      <w:proofErr w:type="gramEnd"/>
      <w:r w:rsidRPr="00C7383D">
        <w:rPr>
          <w:rFonts w:ascii="Helvetica" w:hAnsi="Helvetica" w:cs="Helvetica"/>
          <w:color w:val="222222"/>
          <w:shd w:val="clear" w:color="auto" w:fill="F9F9F9"/>
        </w:rPr>
        <w:t xml:space="preserve"> the Academic Senate. It would be beneficial to have resources to learn more about the structure and workings of the Academic Senate and maybe link junior members with senior members to ensure optimal participation.</w:t>
      </w:r>
    </w:p>
    <w:p w14:paraId="5900B2B8" w14:textId="7E493187"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eastAsia="Times New Roman" w:hAnsi="Helvetica" w:cs="Helvetica"/>
          <w:color w:val="222222"/>
        </w:rPr>
        <w:t>Too much work for our committee.</w:t>
      </w:r>
    </w:p>
    <w:p w14:paraId="4314B887" w14:textId="12CCF795"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 xml:space="preserve">Slack was a little difficult to work with since I have two separate outlook accounts, so when documents were linked to UCSF </w:t>
      </w:r>
      <w:proofErr w:type="spellStart"/>
      <w:r w:rsidRPr="00C7383D">
        <w:rPr>
          <w:rFonts w:ascii="Helvetica" w:hAnsi="Helvetica" w:cs="Helvetica"/>
          <w:color w:val="222222"/>
          <w:shd w:val="clear" w:color="auto" w:fill="F9F9F9"/>
        </w:rPr>
        <w:t>sharepoint</w:t>
      </w:r>
      <w:proofErr w:type="spellEnd"/>
      <w:r w:rsidRPr="00C7383D">
        <w:rPr>
          <w:rFonts w:ascii="Helvetica" w:hAnsi="Helvetica" w:cs="Helvetica"/>
          <w:color w:val="222222"/>
          <w:shd w:val="clear" w:color="auto" w:fill="F9F9F9"/>
        </w:rPr>
        <w:t>, it made it difficult to access.</w:t>
      </w:r>
    </w:p>
    <w:p w14:paraId="5C42BCC2" w14:textId="357A92E2" w:rsidR="00C7383D" w:rsidRPr="00C7383D" w:rsidRDefault="00C7383D" w:rsidP="00C7383D">
      <w:pPr>
        <w:pStyle w:val="ListParagraph"/>
        <w:numPr>
          <w:ilvl w:val="1"/>
          <w:numId w:val="1"/>
        </w:numPr>
        <w:rPr>
          <w:rFonts w:ascii="Helvetica" w:hAnsi="Helvetica" w:cs="Helvetica"/>
          <w:color w:val="32363A"/>
          <w:shd w:val="clear" w:color="auto" w:fill="FFFFFF"/>
        </w:rPr>
      </w:pPr>
      <w:r w:rsidRPr="00C7383D">
        <w:rPr>
          <w:rFonts w:ascii="Helvetica" w:hAnsi="Helvetica" w:cs="Helvetica"/>
          <w:color w:val="222222"/>
          <w:shd w:val="clear" w:color="auto" w:fill="F9F9F9"/>
        </w:rPr>
        <w:t>Sometimes a lack of efficiency during meetings</w:t>
      </w:r>
    </w:p>
    <w:p w14:paraId="6546B472" w14:textId="67A3A78C" w:rsidR="00C7383D" w:rsidRPr="00C7383D" w:rsidRDefault="00C7383D" w:rsidP="00C7383D">
      <w:pPr>
        <w:pStyle w:val="ListParagraph"/>
        <w:numPr>
          <w:ilvl w:val="0"/>
          <w:numId w:val="1"/>
        </w:numPr>
        <w:rPr>
          <w:rFonts w:ascii="Helvetica" w:hAnsi="Helvetica" w:cs="Helvetica"/>
          <w:b/>
          <w:bCs/>
        </w:rPr>
      </w:pPr>
      <w:r w:rsidRPr="00C7383D">
        <w:rPr>
          <w:rFonts w:ascii="Helvetica" w:hAnsi="Helvetica" w:cs="Helvetica"/>
          <w:b/>
          <w:bCs/>
          <w:color w:val="32363A"/>
          <w:shd w:val="clear" w:color="auto" w:fill="FFFFFF"/>
        </w:rPr>
        <w:t>How could CFW be improved next year?</w:t>
      </w:r>
    </w:p>
    <w:p w14:paraId="0C5FA46B" w14:textId="201CBE45" w:rsidR="00C7383D" w:rsidRPr="00C7383D" w:rsidRDefault="00C7383D" w:rsidP="00C7383D">
      <w:pPr>
        <w:pStyle w:val="ListParagraph"/>
        <w:numPr>
          <w:ilvl w:val="1"/>
          <w:numId w:val="1"/>
        </w:numPr>
        <w:rPr>
          <w:rFonts w:ascii="Helvetica" w:hAnsi="Helvetica" w:cs="Helvetica"/>
        </w:rPr>
      </w:pPr>
      <w:r w:rsidRPr="00C7383D">
        <w:rPr>
          <w:rFonts w:ascii="Helvetica" w:hAnsi="Helvetica" w:cs="Helvetica"/>
          <w:color w:val="222222"/>
          <w:shd w:val="clear" w:color="auto" w:fill="F9F9F9"/>
        </w:rPr>
        <w:t>In person meetings, dedicate time for open discussion</w:t>
      </w:r>
    </w:p>
    <w:p w14:paraId="09BC169D" w14:textId="0603E936" w:rsidR="00C7383D" w:rsidRPr="00C7383D" w:rsidRDefault="00C7383D" w:rsidP="00C7383D">
      <w:pPr>
        <w:pStyle w:val="ListParagraph"/>
        <w:numPr>
          <w:ilvl w:val="1"/>
          <w:numId w:val="1"/>
        </w:numPr>
        <w:rPr>
          <w:rFonts w:ascii="Helvetica" w:hAnsi="Helvetica" w:cs="Helvetica"/>
        </w:rPr>
      </w:pPr>
      <w:r w:rsidRPr="00C7383D">
        <w:rPr>
          <w:rFonts w:ascii="Helvetica" w:hAnsi="Helvetica" w:cs="Helvetica"/>
          <w:color w:val="222222"/>
          <w:shd w:val="clear" w:color="auto" w:fill="FFFFFF"/>
        </w:rPr>
        <w:t>Promote the CFW directly to faculty so they know we exist and can be a resource to them.</w:t>
      </w:r>
    </w:p>
    <w:p w14:paraId="5F1676FC" w14:textId="0222C5B8" w:rsidR="00C7383D" w:rsidRPr="00C7383D" w:rsidRDefault="00C7383D" w:rsidP="00C7383D">
      <w:pPr>
        <w:pStyle w:val="ListParagraph"/>
        <w:numPr>
          <w:ilvl w:val="1"/>
          <w:numId w:val="1"/>
        </w:numPr>
        <w:rPr>
          <w:rFonts w:ascii="Helvetica" w:hAnsi="Helvetica" w:cs="Helvetica"/>
        </w:rPr>
      </w:pPr>
      <w:r w:rsidRPr="00C7383D">
        <w:rPr>
          <w:rFonts w:ascii="Helvetica" w:hAnsi="Helvetica" w:cs="Helvetica"/>
          <w:color w:val="222222"/>
          <w:shd w:val="clear" w:color="auto" w:fill="F9F9F9"/>
        </w:rPr>
        <w:t>More members please.</w:t>
      </w:r>
    </w:p>
    <w:p w14:paraId="0B07DC91" w14:textId="3DE8B327" w:rsidR="00C7383D" w:rsidRPr="00C7383D" w:rsidRDefault="00C7383D" w:rsidP="00C7383D">
      <w:pPr>
        <w:pStyle w:val="ListParagraph"/>
        <w:numPr>
          <w:ilvl w:val="1"/>
          <w:numId w:val="1"/>
        </w:numPr>
        <w:rPr>
          <w:rFonts w:ascii="Helvetica" w:hAnsi="Helvetica" w:cs="Helvetica"/>
        </w:rPr>
      </w:pPr>
      <w:r w:rsidRPr="00C7383D">
        <w:rPr>
          <w:rFonts w:ascii="Helvetica" w:hAnsi="Helvetica" w:cs="Helvetica"/>
          <w:color w:val="222222"/>
          <w:shd w:val="clear" w:color="auto" w:fill="F9F9F9"/>
        </w:rPr>
        <w:t>I think perhaps clear deliverables and assignments to members would be helpful. Also, providing some background and expectation setting for new members at the first meeting would be helpful.</w:t>
      </w:r>
    </w:p>
    <w:p w14:paraId="232DB2B7" w14:textId="0AA33B09" w:rsidR="00C7383D" w:rsidRPr="00C7383D" w:rsidRDefault="00C7383D" w:rsidP="00C7383D">
      <w:pPr>
        <w:pStyle w:val="ListParagraph"/>
        <w:numPr>
          <w:ilvl w:val="1"/>
          <w:numId w:val="1"/>
        </w:numPr>
        <w:rPr>
          <w:rFonts w:ascii="Helvetica" w:hAnsi="Helvetica" w:cs="Helvetica"/>
        </w:rPr>
      </w:pPr>
      <w:r w:rsidRPr="00C7383D">
        <w:rPr>
          <w:rFonts w:ascii="Helvetica" w:hAnsi="Helvetica" w:cs="Helvetica"/>
          <w:color w:val="222222"/>
          <w:shd w:val="clear" w:color="auto" w:fill="F9F9F9"/>
        </w:rPr>
        <w:t xml:space="preserve">moving efficiently through meeting topics, going back to 1.5 </w:t>
      </w:r>
      <w:proofErr w:type="spellStart"/>
      <w:r w:rsidRPr="00C7383D">
        <w:rPr>
          <w:rFonts w:ascii="Helvetica" w:hAnsi="Helvetica" w:cs="Helvetica"/>
          <w:color w:val="222222"/>
          <w:shd w:val="clear" w:color="auto" w:fill="F9F9F9"/>
        </w:rPr>
        <w:t>hrs</w:t>
      </w:r>
      <w:proofErr w:type="spellEnd"/>
      <w:r w:rsidRPr="00C7383D">
        <w:rPr>
          <w:rFonts w:ascii="Helvetica" w:hAnsi="Helvetica" w:cs="Helvetica"/>
          <w:color w:val="222222"/>
          <w:shd w:val="clear" w:color="auto" w:fill="F9F9F9"/>
        </w:rPr>
        <w:t>/meeting</w:t>
      </w:r>
    </w:p>
    <w:sectPr w:rsidR="00C7383D" w:rsidRPr="00C7383D" w:rsidSect="00985EE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92D"/>
    <w:multiLevelType w:val="hybridMultilevel"/>
    <w:tmpl w:val="F2C6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947F2"/>
    <w:multiLevelType w:val="hybridMultilevel"/>
    <w:tmpl w:val="BC34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E5328"/>
    <w:multiLevelType w:val="hybridMultilevel"/>
    <w:tmpl w:val="63B4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8335E"/>
    <w:multiLevelType w:val="hybridMultilevel"/>
    <w:tmpl w:val="2842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108CC"/>
    <w:multiLevelType w:val="hybridMultilevel"/>
    <w:tmpl w:val="0CF2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77FDE"/>
    <w:multiLevelType w:val="hybridMultilevel"/>
    <w:tmpl w:val="CF4AE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9772E"/>
    <w:multiLevelType w:val="hybridMultilevel"/>
    <w:tmpl w:val="B01CB90A"/>
    <w:lvl w:ilvl="0" w:tplc="4AD0A55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3D"/>
    <w:rsid w:val="00535A7E"/>
    <w:rsid w:val="00782343"/>
    <w:rsid w:val="00985EE3"/>
    <w:rsid w:val="00A12CB9"/>
    <w:rsid w:val="00C7383D"/>
    <w:rsid w:val="00C77544"/>
    <w:rsid w:val="00DE356E"/>
    <w:rsid w:val="00F8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798C"/>
  <w15:chartTrackingRefBased/>
  <w15:docId w15:val="{4E620583-186C-4FDA-BF27-317E5F6F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83D"/>
    <w:pPr>
      <w:ind w:left="720"/>
      <w:contextualSpacing/>
    </w:pPr>
  </w:style>
  <w:style w:type="character" w:customStyle="1" w:styleId="ng-binding">
    <w:name w:val="ng-binding"/>
    <w:basedOn w:val="DefaultParagraphFont"/>
    <w:rsid w:val="00C7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0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616</Words>
  <Characters>3171</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Tappan, Kristie A</dc:creator>
  <cp:keywords/>
  <dc:description/>
  <cp:lastModifiedBy>Tappan, Kristie A</cp:lastModifiedBy>
  <cp:revision>6</cp:revision>
  <dcterms:created xsi:type="dcterms:W3CDTF">2021-07-14T21:05:00Z</dcterms:created>
  <dcterms:modified xsi:type="dcterms:W3CDTF">2021-07-17T02:07:00Z</dcterms:modified>
</cp:coreProperties>
</file>